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D" w:rsidRDefault="00B36CDD" w:rsidP="00322149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083E60">
        <w:rPr>
          <w:noProof/>
          <w:sz w:val="14"/>
          <w:szCs w:val="14"/>
        </w:rPr>
        <w:pict>
          <v:rect id="_x0000_s1027" style="position:absolute;left:0;text-align:left;margin-left:-310.45pt;margin-top:13.35pt;width:222pt;height:415.95pt;z-index:251662336">
            <v:textbox style="mso-next-textbox:#_x0000_s1027">
              <w:txbxContent>
                <w:p w:rsidR="00B36CDD" w:rsidRPr="00822FC5" w:rsidRDefault="00B36CDD" w:rsidP="00B36CDD">
                  <w:pPr>
                    <w:rPr>
                      <w:sz w:val="12"/>
                      <w:szCs w:val="12"/>
                    </w:rPr>
                  </w:pPr>
                </w:p>
                <w:p w:rsidR="00B36CDD" w:rsidRDefault="00B36CDD" w:rsidP="00B36CDD">
                  <w:r>
                    <w:t xml:space="preserve"> Who is Titus?</w:t>
                  </w:r>
                </w:p>
                <w:p w:rsidR="00B36CDD" w:rsidRDefault="00B36CDD" w:rsidP="00B36CDD"/>
                <w:p w:rsidR="00B36CDD" w:rsidRDefault="00B36CDD" w:rsidP="00B36CDD">
                  <w:r>
                    <w:t>What does it mean if something belongs to two people “in common”?</w:t>
                  </w:r>
                </w:p>
                <w:p w:rsidR="00B36CDD" w:rsidRDefault="00B36CDD" w:rsidP="00B36CDD"/>
                <w:p w:rsidR="00B36CDD" w:rsidRDefault="00B36CDD" w:rsidP="00B36CDD"/>
                <w:p w:rsidR="00B36CDD" w:rsidRDefault="00B36CDD" w:rsidP="00B36CDD"/>
                <w:p w:rsidR="00B36CDD" w:rsidRDefault="00B36CDD" w:rsidP="00B36CDD">
                  <w:r>
                    <w:t>How would an accidental mixture be divided among the two separate owners?</w:t>
                  </w:r>
                </w:p>
                <w:p w:rsidR="00B36CDD" w:rsidRDefault="00B36CDD" w:rsidP="00B36CDD"/>
                <w:p w:rsidR="00B36CDD" w:rsidRDefault="00B36CDD" w:rsidP="00B36CDD"/>
                <w:p w:rsidR="00B36CDD" w:rsidRPr="00852F54" w:rsidRDefault="00B36CDD" w:rsidP="00B36CDD">
                  <w:r>
                    <w:t>How do you think the judge would make his decision?</w:t>
                  </w:r>
                </w:p>
              </w:txbxContent>
            </v:textbox>
          </v:rect>
        </w:pict>
      </w:r>
      <w:proofErr w:type="spellStart"/>
      <w:r w:rsidR="00322149">
        <w:rPr>
          <w:b/>
          <w:sz w:val="32"/>
          <w:szCs w:val="32"/>
        </w:rPr>
        <w:t>Tribonian</w:t>
      </w:r>
      <w:proofErr w:type="spellEnd"/>
    </w:p>
    <w:p w:rsidR="00B36CDD" w:rsidRDefault="00B36CDD" w:rsidP="00B36CDD">
      <w:pPr>
        <w:pStyle w:val="NormalWeb"/>
        <w:spacing w:before="0" w:beforeAutospacing="0" w:after="0" w:afterAutospacing="0" w:line="360" w:lineRule="auto"/>
        <w:rPr>
          <w:b/>
        </w:rPr>
      </w:pPr>
    </w:p>
    <w:p w:rsidR="00B36CDD" w:rsidRDefault="00B36CDD" w:rsidP="00B36CDD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35pt;margin-top:143.25pt;width:157.8pt;height:312.65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B36CDD" w:rsidRDefault="00B36CDD" w:rsidP="00B36CDD">
                  <w:r>
                    <w:t>Who is Titus?</w:t>
                  </w:r>
                </w:p>
                <w:p w:rsidR="00B36CDD" w:rsidRDefault="00B36CDD" w:rsidP="00B36CDD"/>
                <w:p w:rsidR="00B36CDD" w:rsidRDefault="00B36CDD" w:rsidP="00B36CDD">
                  <w:r>
                    <w:t>What does it mean if something belongs to two people “in common”?</w:t>
                  </w:r>
                </w:p>
                <w:p w:rsidR="00B36CDD" w:rsidRDefault="00B36CDD" w:rsidP="00B36CDD"/>
                <w:p w:rsidR="00B36CDD" w:rsidRDefault="00B36CDD" w:rsidP="00B36CDD">
                  <w:r>
                    <w:t>How would an accidental mixture be divided among the two separate owners?</w:t>
                  </w:r>
                </w:p>
                <w:p w:rsidR="00B36CDD" w:rsidRDefault="00B36CDD" w:rsidP="00B36CDD"/>
                <w:p w:rsidR="00B36CDD" w:rsidRDefault="00B36CDD" w:rsidP="00B36CDD"/>
                <w:p w:rsidR="00B36CDD" w:rsidRPr="00852F54" w:rsidRDefault="00B36CDD" w:rsidP="00B36CDD">
                  <w:r>
                    <w:t>How do you think the judge would make his decision?</w:t>
                  </w:r>
                </w:p>
                <w:p w:rsidR="00B36CDD" w:rsidRDefault="00B36CD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852F54">
        <w:rPr>
          <w:b/>
        </w:rPr>
        <w:t xml:space="preserve">Excerpt from </w:t>
      </w:r>
      <w:proofErr w:type="gramStart"/>
      <w:r w:rsidRPr="00852F54">
        <w:rPr>
          <w:b/>
        </w:rPr>
        <w:t>The</w:t>
      </w:r>
      <w:proofErr w:type="gramEnd"/>
      <w:r w:rsidRPr="00852F54">
        <w:rPr>
          <w:b/>
        </w:rPr>
        <w:t xml:space="preserve"> Code of Justinian</w:t>
      </w:r>
    </w:p>
    <w:p w:rsidR="00B36CDD" w:rsidRPr="00530B63" w:rsidRDefault="00B36CDD" w:rsidP="00B36CDD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530B63">
        <w:rPr>
          <w:rFonts w:asciiTheme="minorHAnsi" w:hAnsiTheme="minorHAnsi"/>
          <w:b/>
          <w:bCs/>
        </w:rPr>
        <w:t xml:space="preserve">Book II, Of Things </w:t>
      </w:r>
      <w:r w:rsidRPr="00530B63">
        <w:rPr>
          <w:rFonts w:asciiTheme="minorHAnsi" w:hAnsiTheme="minorHAnsi"/>
        </w:rPr>
        <w:t xml:space="preserve">- </w:t>
      </w:r>
      <w:r w:rsidRPr="00530B63">
        <w:rPr>
          <w:rFonts w:asciiTheme="minorHAnsi" w:hAnsiTheme="minorHAnsi"/>
          <w:b/>
          <w:bCs/>
        </w:rPr>
        <w:t xml:space="preserve">I. Division of Things </w:t>
      </w:r>
      <w:r w:rsidRPr="00530B63">
        <w:rPr>
          <w:rFonts w:asciiTheme="minorHAnsi" w:hAnsiTheme="minorHAnsi"/>
        </w:rPr>
        <w:t xml:space="preserve">If the wheat of </w:t>
      </w:r>
      <w:r w:rsidRPr="00E46499">
        <w:rPr>
          <w:rFonts w:asciiTheme="minorHAnsi" w:hAnsiTheme="minorHAnsi"/>
          <w:b/>
        </w:rPr>
        <w:t>Titus</w:t>
      </w:r>
      <w:r w:rsidRPr="00530B63">
        <w:rPr>
          <w:rFonts w:asciiTheme="minorHAnsi" w:hAnsiTheme="minorHAnsi"/>
        </w:rPr>
        <w:t xml:space="preserve"> is mixed with yours, when this takes place by </w:t>
      </w:r>
      <w:r w:rsidRPr="00530B63">
        <w:rPr>
          <w:rFonts w:asciiTheme="minorHAnsi" w:hAnsiTheme="minorHAnsi"/>
          <w:b/>
          <w:u w:val="single"/>
        </w:rPr>
        <w:t>mutual</w:t>
      </w:r>
      <w:r w:rsidRPr="00530B63">
        <w:rPr>
          <w:rFonts w:asciiTheme="minorHAnsi" w:hAnsiTheme="minorHAnsi"/>
        </w:rPr>
        <w:t xml:space="preserve"> </w:t>
      </w:r>
      <w:r w:rsidRPr="00530B63">
        <w:rPr>
          <w:rFonts w:asciiTheme="minorHAnsi" w:hAnsiTheme="minorHAnsi"/>
          <w:b/>
          <w:u w:val="single"/>
        </w:rPr>
        <w:t>consent</w:t>
      </w:r>
      <w:r w:rsidRPr="00530B63">
        <w:rPr>
          <w:rFonts w:asciiTheme="minorHAnsi" w:hAnsiTheme="minorHAnsi"/>
        </w:rPr>
        <w:t xml:space="preserve">, the mixed heap </w:t>
      </w:r>
      <w:r w:rsidRPr="00E46499">
        <w:rPr>
          <w:rFonts w:asciiTheme="minorHAnsi" w:hAnsiTheme="minorHAnsi"/>
          <w:b/>
        </w:rPr>
        <w:t>belongs to you in common</w:t>
      </w:r>
      <w:r w:rsidRPr="00530B63">
        <w:rPr>
          <w:rFonts w:asciiTheme="minorHAnsi" w:hAnsiTheme="minorHAnsi"/>
        </w:rPr>
        <w:t xml:space="preserve"> because each body, that is, each grain, which before was the property of one or other of you, has by your mutual consent been made your common property; but, if the intermixture were accidental, or made by Titus without your consent, the mixed wheat does not then belong to you both in common; because the grains still remain </w:t>
      </w:r>
      <w:r w:rsidRPr="00530B63">
        <w:rPr>
          <w:rFonts w:asciiTheme="minorHAnsi" w:hAnsiTheme="minorHAnsi"/>
          <w:b/>
          <w:u w:val="single"/>
        </w:rPr>
        <w:t>distinct</w:t>
      </w:r>
      <w:r w:rsidRPr="00530B63">
        <w:rPr>
          <w:rFonts w:asciiTheme="minorHAnsi" w:hAnsiTheme="minorHAnsi"/>
        </w:rPr>
        <w:t xml:space="preserve">, and </w:t>
      </w:r>
      <w:r w:rsidRPr="00530B63">
        <w:rPr>
          <w:rFonts w:asciiTheme="minorHAnsi" w:hAnsiTheme="minorHAnsi"/>
          <w:b/>
          <w:u w:val="single"/>
        </w:rPr>
        <w:t>retain</w:t>
      </w:r>
      <w:r w:rsidRPr="00530B63">
        <w:rPr>
          <w:rFonts w:asciiTheme="minorHAnsi" w:hAnsiTheme="minorHAnsi"/>
        </w:rPr>
        <w:t xml:space="preserve"> their proper substance. ...if either of you keep the whole quantity of mixed wheat, the other has </w:t>
      </w:r>
      <w:r w:rsidRPr="00E46499">
        <w:rPr>
          <w:rFonts w:asciiTheme="minorHAnsi" w:hAnsiTheme="minorHAnsi"/>
          <w:b/>
        </w:rPr>
        <w:t>a real action [claim or suit]</w:t>
      </w:r>
      <w:r w:rsidRPr="00530B63">
        <w:rPr>
          <w:rFonts w:asciiTheme="minorHAnsi" w:hAnsiTheme="minorHAnsi"/>
        </w:rPr>
        <w:t xml:space="preserve"> for the amount of wheat belonging to him, but it is in the </w:t>
      </w:r>
      <w:r w:rsidRPr="00530B63">
        <w:rPr>
          <w:rFonts w:asciiTheme="minorHAnsi" w:hAnsiTheme="minorHAnsi"/>
          <w:b/>
          <w:u w:val="single"/>
        </w:rPr>
        <w:t>province</w:t>
      </w:r>
      <w:r w:rsidRPr="00530B63">
        <w:rPr>
          <w:rFonts w:asciiTheme="minorHAnsi" w:hAnsiTheme="minorHAnsi"/>
        </w:rPr>
        <w:t xml:space="preserve"> of the judge to </w:t>
      </w:r>
      <w:r w:rsidRPr="00E46499">
        <w:rPr>
          <w:rFonts w:asciiTheme="minorHAnsi" w:hAnsiTheme="minorHAnsi"/>
          <w:b/>
        </w:rPr>
        <w:t>estimate the quantity</w:t>
      </w:r>
      <w:r w:rsidRPr="00530B63">
        <w:rPr>
          <w:rFonts w:asciiTheme="minorHAnsi" w:hAnsiTheme="minorHAnsi"/>
        </w:rPr>
        <w:t xml:space="preserve"> of the wheat belonging to each.</w:t>
      </w:r>
    </w:p>
    <w:p w:rsidR="007F0806" w:rsidRDefault="00B36CDD" w:rsidP="00B36CDD">
      <w:pPr>
        <w:ind w:left="2880"/>
      </w:pPr>
      <w:r>
        <w:rPr>
          <w:noProof/>
        </w:rPr>
        <w:pict>
          <v:shape id="_x0000_s1029" type="#_x0000_t202" style="position:absolute;left:0;text-align:left;margin-left:35.45pt;margin-top:27.1pt;width:338.5pt;height:302pt;z-index:251664384">
            <v:textbox>
              <w:txbxContent>
                <w:p w:rsidR="00B36CDD" w:rsidRDefault="00B36CDD" w:rsidP="00B36CDD">
                  <w:pPr>
                    <w:pStyle w:val="Default"/>
                    <w:rPr>
                      <w:rFonts w:asciiTheme="minorHAnsi" w:hAnsiTheme="minorHAnsi" w:cs="Century Gothic"/>
                    </w:rPr>
                  </w:pPr>
                  <w:r w:rsidRPr="006B7E9A">
                    <w:rPr>
                      <w:sz w:val="26"/>
                      <w:szCs w:val="26"/>
                    </w:rPr>
                    <w:t xml:space="preserve">1. </w:t>
                  </w:r>
                  <w:r w:rsidRPr="00852F54">
                    <w:rPr>
                      <w:rFonts w:asciiTheme="minorHAnsi" w:hAnsiTheme="minorHAnsi" w:cs="Century Gothic"/>
                    </w:rPr>
                    <w:t xml:space="preserve"> Under this law, what happens if someone takes your property</w:t>
                  </w:r>
                  <w:r>
                    <w:rPr>
                      <w:rFonts w:asciiTheme="minorHAnsi" w:hAnsiTheme="minorHAnsi" w:cs="Century Gothic"/>
                    </w:rPr>
                    <w:t xml:space="preserve"> </w:t>
                  </w:r>
                  <w:r w:rsidRPr="00852F54">
                    <w:rPr>
                      <w:rFonts w:asciiTheme="minorHAnsi" w:hAnsiTheme="minorHAnsi" w:cs="Century Gothic"/>
                    </w:rPr>
                    <w:t xml:space="preserve">without your permission? </w:t>
                  </w:r>
                </w:p>
                <w:p w:rsidR="00B36CDD" w:rsidRPr="006B7E9A" w:rsidRDefault="00B36CDD" w:rsidP="00B36CDD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___________________________________________________________________________________________________________________________________________________</w:t>
                  </w:r>
                </w:p>
                <w:p w:rsidR="00B36CDD" w:rsidRDefault="00B36CDD" w:rsidP="00B36CDD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  <w:r w:rsidRPr="002C6F5F">
                    <w:rPr>
                      <w:sz w:val="26"/>
                      <w:szCs w:val="26"/>
                    </w:rPr>
                    <w:t xml:space="preserve"> </w:t>
                  </w:r>
                  <w:r w:rsidRPr="00852F54">
                    <w:rPr>
                      <w:rFonts w:cs="Century Gothic"/>
                      <w:sz w:val="24"/>
                      <w:szCs w:val="24"/>
                    </w:rPr>
                    <w:t>How do you think this law helped the government maintain order?</w:t>
                  </w:r>
                </w:p>
                <w:p w:rsidR="00B36CDD" w:rsidRPr="00852F54" w:rsidRDefault="00B36CDD" w:rsidP="00B36CD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852F54">
                    <w:rPr>
                      <w:sz w:val="12"/>
                      <w:szCs w:val="12"/>
                    </w:rPr>
                    <w:t xml:space="preserve">     </w:t>
                  </w:r>
                </w:p>
                <w:p w:rsidR="00B36CDD" w:rsidRPr="006B7E9A" w:rsidRDefault="00B36CDD" w:rsidP="00B36C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___________________________________________________________________________________________________________________________________________________</w:t>
                  </w:r>
                </w:p>
                <w:p w:rsidR="00B36CDD" w:rsidRPr="00852F54" w:rsidRDefault="00B36CDD" w:rsidP="00B36C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 xml:space="preserve">3.  </w:t>
                  </w:r>
                  <w:r w:rsidRPr="00852F54">
                    <w:rPr>
                      <w:sz w:val="24"/>
                      <w:szCs w:val="24"/>
                    </w:rPr>
                    <w:t>Why do you think it was important for the Byzantine Empire to have extensive legal codes?</w:t>
                  </w:r>
                </w:p>
                <w:p w:rsidR="00B36CDD" w:rsidRPr="006B7E9A" w:rsidRDefault="00B36CDD" w:rsidP="00B36CDD">
                  <w:pPr>
                    <w:rPr>
                      <w:sz w:val="26"/>
                      <w:szCs w:val="26"/>
                    </w:rPr>
                  </w:pPr>
                  <w:r w:rsidRPr="00852F54">
                    <w:rPr>
                      <w:sz w:val="12"/>
                      <w:szCs w:val="12"/>
                    </w:rPr>
                    <w:t xml:space="preserve">     </w:t>
                  </w:r>
                  <w:r>
                    <w:rPr>
                      <w:sz w:val="26"/>
                      <w:szCs w:val="26"/>
                    </w:rPr>
                    <w:t>____________________________________________________________________________________________________________________________________________________________</w:t>
                  </w:r>
                </w:p>
                <w:p w:rsidR="00B36CDD" w:rsidRDefault="00B36CD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73.05pt;margin-top:68.25pt;width:185.1pt;height:249.65pt;z-index:251663360">
            <v:textbox>
              <w:txbxContent>
                <w:tbl>
                  <w:tblPr>
                    <w:tblStyle w:val="TableGrid"/>
                    <w:tblW w:w="3644" w:type="dxa"/>
                    <w:tblLook w:val="04A0"/>
                  </w:tblPr>
                  <w:tblGrid>
                    <w:gridCol w:w="1822"/>
                    <w:gridCol w:w="1822"/>
                  </w:tblGrid>
                  <w:tr w:rsidR="00B36CDD" w:rsidRPr="00822FC5" w:rsidTr="00FE2FD5">
                    <w:trPr>
                      <w:trHeight w:val="806"/>
                    </w:trPr>
                    <w:tc>
                      <w:tcPr>
                        <w:tcW w:w="3643" w:type="dxa"/>
                        <w:gridSpan w:val="2"/>
                      </w:tcPr>
                      <w:p w:rsidR="00B36CDD" w:rsidRPr="00822FC5" w:rsidRDefault="00B36CDD" w:rsidP="00FE2FD5">
                        <w:pPr>
                          <w:rPr>
                            <w:sz w:val="24"/>
                            <w:szCs w:val="24"/>
                          </w:rPr>
                        </w:pPr>
                        <w:r w:rsidRPr="00822FC5">
                          <w:rPr>
                            <w:sz w:val="24"/>
                            <w:szCs w:val="24"/>
                          </w:rPr>
                          <w:t xml:space="preserve">Match one of the </w:t>
                        </w:r>
                        <w:r w:rsidRPr="00822FC5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bold, underlined</w:t>
                        </w:r>
                        <w:r w:rsidRPr="00822FC5">
                          <w:rPr>
                            <w:sz w:val="24"/>
                            <w:szCs w:val="24"/>
                          </w:rPr>
                          <w:t xml:space="preserve">  words from the reading with a synonym or definition below:</w:t>
                        </w:r>
                      </w:p>
                    </w:tc>
                  </w:tr>
                  <w:tr w:rsidR="00B36CDD" w:rsidTr="00FE2FD5">
                    <w:trPr>
                      <w:trHeight w:val="806"/>
                    </w:trPr>
                    <w:tc>
                      <w:tcPr>
                        <w:tcW w:w="1822" w:type="dxa"/>
                      </w:tcPr>
                      <w:p w:rsidR="00B36CDD" w:rsidRDefault="00B36CDD" w:rsidP="00FE2FD5"/>
                    </w:tc>
                    <w:tc>
                      <w:tcPr>
                        <w:tcW w:w="1822" w:type="dxa"/>
                      </w:tcPr>
                      <w:p w:rsidR="00B36CDD" w:rsidRDefault="00B36CDD" w:rsidP="00FE2FD5">
                        <w:r>
                          <w:t>Keep; hold on to</w:t>
                        </w:r>
                      </w:p>
                    </w:tc>
                  </w:tr>
                  <w:tr w:rsidR="00B36CDD" w:rsidTr="00FE2FD5">
                    <w:trPr>
                      <w:trHeight w:val="806"/>
                    </w:trPr>
                    <w:tc>
                      <w:tcPr>
                        <w:tcW w:w="1822" w:type="dxa"/>
                      </w:tcPr>
                      <w:p w:rsidR="00B36CDD" w:rsidRDefault="00B36CDD" w:rsidP="00FE2FD5"/>
                    </w:tc>
                    <w:tc>
                      <w:tcPr>
                        <w:tcW w:w="1822" w:type="dxa"/>
                      </w:tcPr>
                      <w:p w:rsidR="00B36CDD" w:rsidRDefault="00B36CDD" w:rsidP="00FE2FD5">
                        <w:r>
                          <w:t>Jurisdiction; area of power</w:t>
                        </w:r>
                      </w:p>
                    </w:tc>
                  </w:tr>
                  <w:tr w:rsidR="00B36CDD" w:rsidTr="00FE2FD5">
                    <w:trPr>
                      <w:trHeight w:val="806"/>
                    </w:trPr>
                    <w:tc>
                      <w:tcPr>
                        <w:tcW w:w="1822" w:type="dxa"/>
                      </w:tcPr>
                      <w:p w:rsidR="00B36CDD" w:rsidRDefault="00B36CDD" w:rsidP="00FE2FD5"/>
                    </w:tc>
                    <w:tc>
                      <w:tcPr>
                        <w:tcW w:w="1822" w:type="dxa"/>
                      </w:tcPr>
                      <w:p w:rsidR="00B36CDD" w:rsidRDefault="00B36CDD" w:rsidP="00FE2FD5">
                        <w:r>
                          <w:t>Agreement</w:t>
                        </w:r>
                      </w:p>
                    </w:tc>
                  </w:tr>
                  <w:tr w:rsidR="00B36CDD" w:rsidTr="00FE2FD5">
                    <w:trPr>
                      <w:trHeight w:val="806"/>
                    </w:trPr>
                    <w:tc>
                      <w:tcPr>
                        <w:tcW w:w="1822" w:type="dxa"/>
                      </w:tcPr>
                      <w:p w:rsidR="00B36CDD" w:rsidRDefault="00B36CDD" w:rsidP="00FE2FD5"/>
                    </w:tc>
                    <w:tc>
                      <w:tcPr>
                        <w:tcW w:w="1822" w:type="dxa"/>
                      </w:tcPr>
                      <w:p w:rsidR="00B36CDD" w:rsidRDefault="00B36CDD" w:rsidP="00FE2FD5">
                        <w:r>
                          <w:t>Shared; common</w:t>
                        </w:r>
                      </w:p>
                    </w:tc>
                  </w:tr>
                  <w:tr w:rsidR="00B36CDD" w:rsidTr="00FE2FD5">
                    <w:trPr>
                      <w:trHeight w:val="806"/>
                    </w:trPr>
                    <w:tc>
                      <w:tcPr>
                        <w:tcW w:w="1822" w:type="dxa"/>
                      </w:tcPr>
                      <w:p w:rsidR="00B36CDD" w:rsidRDefault="00B36CDD" w:rsidP="00FE2FD5"/>
                    </w:tc>
                    <w:tc>
                      <w:tcPr>
                        <w:tcW w:w="1822" w:type="dxa"/>
                      </w:tcPr>
                      <w:p w:rsidR="00B36CDD" w:rsidRDefault="00B36CDD" w:rsidP="00FE2FD5">
                        <w:r>
                          <w:t>Separate</w:t>
                        </w:r>
                      </w:p>
                    </w:tc>
                  </w:tr>
                </w:tbl>
                <w:p w:rsidR="00B36CDD" w:rsidRDefault="00B36CDD"/>
              </w:txbxContent>
            </v:textbox>
          </v:shape>
        </w:pict>
      </w:r>
    </w:p>
    <w:sectPr w:rsidR="007F0806" w:rsidSect="007F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CDD"/>
    <w:rsid w:val="00322149"/>
    <w:rsid w:val="007F0806"/>
    <w:rsid w:val="00AD39CD"/>
    <w:rsid w:val="00B3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1</cp:revision>
  <dcterms:created xsi:type="dcterms:W3CDTF">2015-02-23T17:27:00Z</dcterms:created>
  <dcterms:modified xsi:type="dcterms:W3CDTF">2015-02-23T17:40:00Z</dcterms:modified>
</cp:coreProperties>
</file>