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5" w:rsidRPr="00312E36" w:rsidRDefault="00F27E35" w:rsidP="00F27E35">
      <w:pPr>
        <w:ind w:left="2790" w:hanging="2790"/>
        <w:jc w:val="center"/>
        <w:rPr>
          <w:b/>
        </w:rPr>
      </w:pPr>
      <w:r w:rsidRPr="00312E36">
        <w:rPr>
          <w:b/>
        </w:rPr>
        <w:t>The Histories-Egypt</w:t>
      </w:r>
    </w:p>
    <w:p w:rsidR="00F27E35" w:rsidRPr="0076702C" w:rsidRDefault="00F27E35" w:rsidP="00F27E35">
      <w:pPr>
        <w:autoSpaceDE w:val="0"/>
        <w:autoSpaceDN w:val="0"/>
        <w:adjustRightInd w:val="0"/>
        <w:spacing w:after="0" w:line="480" w:lineRule="auto"/>
        <w:rPr>
          <w:rFonts w:cs="TimesNewRomanMS"/>
          <w:sz w:val="24"/>
          <w:szCs w:val="24"/>
        </w:rPr>
      </w:pPr>
      <w:r>
        <w:rPr>
          <w:rFonts w:cs="TimesNewRomanMS"/>
          <w:noProof/>
          <w:sz w:val="24"/>
          <w:szCs w:val="24"/>
        </w:rPr>
        <w:pict>
          <v:rect id="_x0000_s1027" style="position:absolute;margin-left:-166.2pt;margin-top:.5pt;width:156.25pt;height:386.05pt;z-index:251662336">
            <v:textbox>
              <w:txbxContent>
                <w:p w:rsidR="00F27E35" w:rsidRDefault="00F27E35" w:rsidP="00F27E35">
                  <w:r>
                    <w:t>What is myrrh and cassia?</w:t>
                  </w:r>
                </w:p>
                <w:p w:rsidR="00F27E35" w:rsidRDefault="00F27E35" w:rsidP="00F27E35"/>
                <w:p w:rsidR="00F27E35" w:rsidRDefault="00F27E35" w:rsidP="00F27E35">
                  <w:r>
                    <w:t>Why do you think it is used?</w:t>
                  </w:r>
                </w:p>
                <w:p w:rsidR="00F27E35" w:rsidRDefault="00F27E35" w:rsidP="00F27E35"/>
                <w:p w:rsidR="00F27E35" w:rsidRPr="009806AD" w:rsidRDefault="00F27E35" w:rsidP="00F27E3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9806AD">
                    <w:rPr>
                      <w:b/>
                      <w:i/>
                    </w:rPr>
                    <w:t>Complete the sentence</w:t>
                  </w:r>
                  <w:r>
                    <w:rPr>
                      <w:b/>
                      <w:i/>
                    </w:rPr>
                    <w:t>s</w:t>
                  </w:r>
                  <w:r w:rsidRPr="009806AD">
                    <w:rPr>
                      <w:b/>
                      <w:i/>
                    </w:rPr>
                    <w:t>: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The period of exactly seventy days shows…</w:t>
                  </w:r>
                </w:p>
                <w:p w:rsidR="00F27E35" w:rsidRDefault="00F27E35" w:rsidP="00F27E35"/>
                <w:p w:rsidR="00F27E35" w:rsidRDefault="00F27E35" w:rsidP="00F27E35"/>
                <w:p w:rsidR="00F27E35" w:rsidRDefault="00F27E35" w:rsidP="00F27E35">
                  <w:pPr>
                    <w:spacing w:after="0" w:line="240" w:lineRule="auto"/>
                  </w:pPr>
                  <w:r>
                    <w:t xml:space="preserve">Fine linen cloth was expensive. 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Using it on a corpse means…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Why did they treat corpses with such careful attention?</w:t>
                  </w:r>
                </w:p>
              </w:txbxContent>
            </v:textbox>
          </v:rect>
        </w:pict>
      </w:r>
      <w:r>
        <w:rPr>
          <w:rFonts w:cs="TimesNewRomanMS"/>
          <w:sz w:val="24"/>
          <w:szCs w:val="24"/>
        </w:rPr>
        <w:t>T</w:t>
      </w:r>
      <w:r w:rsidRPr="0076702C">
        <w:rPr>
          <w:rFonts w:cs="TimesNewRomanMS"/>
          <w:sz w:val="24"/>
          <w:szCs w:val="24"/>
        </w:rPr>
        <w:t>hey [the embalmers] fill the corpse’s belly with crushed myrrh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and cassia and other perfumed spices (but not with frankincense) and sew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 xml:space="preserve">it back up. The next phase is to pack the corpse in </w:t>
      </w:r>
      <w:proofErr w:type="spellStart"/>
      <w:r w:rsidRPr="0076702C">
        <w:rPr>
          <w:rFonts w:cs="TimesNewRomanMS"/>
          <w:sz w:val="24"/>
          <w:szCs w:val="24"/>
        </w:rPr>
        <w:t>natron</w:t>
      </w:r>
      <w:proofErr w:type="spellEnd"/>
      <w:r w:rsidRPr="0076702C">
        <w:rPr>
          <w:rFonts w:cs="TimesNewRomanMS"/>
          <w:sz w:val="24"/>
          <w:szCs w:val="24"/>
        </w:rPr>
        <w:t xml:space="preserve"> [a type of salt]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and leave it to mummify for seventy days—but they are not supposed to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leave it for longer. Once the seventy days are over, they wash the corpse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and then wrap the whole of its body in bandages made out of fine linen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cloth cut into strips. The bandages have gum (which is usually used in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Egypt instead of glue) smeared on their underside. Then the relatives come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and collect the corpse. They make a hollow casket in the shape of a man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and enclose the corpse inside it. Once the corpse has been shut away inside</w:t>
      </w:r>
      <w:r>
        <w:rPr>
          <w:rFonts w:cs="TimesNewRomanMS"/>
          <w:sz w:val="24"/>
          <w:szCs w:val="24"/>
        </w:rPr>
        <w:t xml:space="preserve"> </w:t>
      </w:r>
      <w:r w:rsidRPr="0076702C">
        <w:rPr>
          <w:rFonts w:cs="TimesNewRomanMS"/>
          <w:sz w:val="24"/>
          <w:szCs w:val="24"/>
        </w:rPr>
        <w:t>the casket, they store it upright against the wall in a burial chamber.</w:t>
      </w:r>
    </w:p>
    <w:p w:rsidR="00F27E35" w:rsidRPr="0076702C" w:rsidRDefault="00F27E35" w:rsidP="00F27E35">
      <w:pPr>
        <w:spacing w:line="480" w:lineRule="auto"/>
        <w:rPr>
          <w:sz w:val="24"/>
          <w:szCs w:val="24"/>
        </w:rPr>
      </w:pPr>
      <w:r w:rsidRPr="0076702C">
        <w:rPr>
          <w:rFonts w:cs="TimesNewRomanMS"/>
          <w:sz w:val="24"/>
          <w:szCs w:val="24"/>
        </w:rPr>
        <w:t xml:space="preserve">—Herodotus, </w:t>
      </w:r>
      <w:proofErr w:type="gramStart"/>
      <w:r w:rsidRPr="0076702C">
        <w:rPr>
          <w:rFonts w:cs="TimesNewRomanItMS"/>
          <w:sz w:val="24"/>
          <w:szCs w:val="24"/>
        </w:rPr>
        <w:t>The</w:t>
      </w:r>
      <w:proofErr w:type="gramEnd"/>
      <w:r w:rsidRPr="0076702C">
        <w:rPr>
          <w:rFonts w:cs="TimesNewRomanItMS"/>
          <w:sz w:val="24"/>
          <w:szCs w:val="24"/>
        </w:rPr>
        <w:t xml:space="preserve"> Histories</w:t>
      </w:r>
      <w:r w:rsidRPr="0076702C">
        <w:rPr>
          <w:rFonts w:cs="TimesNewRomanMS"/>
          <w:sz w:val="24"/>
          <w:szCs w:val="24"/>
        </w:rPr>
        <w:t>, c. 440 BC</w:t>
      </w:r>
    </w:p>
    <w:p w:rsidR="007F0806" w:rsidRDefault="00F27E35" w:rsidP="00F27E35">
      <w:pPr>
        <w:ind w:left="2790" w:hanging="279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75pt;margin-top:10.25pt;width:539.25pt;height:257.9pt;z-index:251664384;mso-width-relative:margin;mso-height-relative:margin">
            <v:textbox>
              <w:txbxContent>
                <w:p w:rsidR="00F27E35" w:rsidRDefault="00F27E35" w:rsidP="00F27E35">
                  <w:r>
                    <w:t>1.  What process is being explained in the reading passage?</w:t>
                  </w:r>
                </w:p>
                <w:p w:rsidR="00F27E35" w:rsidRDefault="00F27E35" w:rsidP="00F27E35"/>
                <w:p w:rsidR="00F27E35" w:rsidRDefault="00F27E35" w:rsidP="00F27E35">
                  <w:r>
                    <w:t>2. How does this process show evidence of an advanced civilization?</w:t>
                  </w:r>
                </w:p>
                <w:p w:rsidR="00F27E35" w:rsidRDefault="00F27E35" w:rsidP="00F27E35"/>
                <w:p w:rsidR="00F27E35" w:rsidRDefault="00F27E35" w:rsidP="00F27E35"/>
                <w:p w:rsidR="00F27E35" w:rsidRDefault="00F27E35" w:rsidP="00F27E35">
                  <w:r>
                    <w:t>3. What does this process tell us about the society’s religious beliefs?</w:t>
                  </w:r>
                </w:p>
                <w:p w:rsidR="00F27E35" w:rsidRDefault="00F27E35" w:rsidP="00F27E35"/>
                <w:p w:rsidR="00F27E35" w:rsidRDefault="00F27E35" w:rsidP="00F27E35"/>
                <w:p w:rsidR="00F27E35" w:rsidRDefault="00F27E35" w:rsidP="00F27E35">
                  <w:r>
                    <w:t>4. What does this process tell us about the society’s attitude toward family?</w:t>
                  </w:r>
                </w:p>
                <w:p w:rsidR="00F27E35" w:rsidRDefault="00F27E35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2.35pt;margin-top:116.3pt;width:157.8pt;height:291.2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F27E35" w:rsidRDefault="00F27E35" w:rsidP="00F27E35">
                  <w:r>
                    <w:t>What is myrrh and cassia?</w:t>
                  </w:r>
                </w:p>
                <w:p w:rsidR="00F27E35" w:rsidRDefault="00F27E35" w:rsidP="00F27E35"/>
                <w:p w:rsidR="00F27E35" w:rsidRDefault="00F27E35" w:rsidP="00F27E35">
                  <w:r>
                    <w:t>Why do you think it is used?</w:t>
                  </w:r>
                </w:p>
                <w:p w:rsidR="00F27E35" w:rsidRDefault="00F27E35" w:rsidP="00F27E35"/>
                <w:p w:rsidR="00F27E35" w:rsidRPr="009806AD" w:rsidRDefault="00F27E35" w:rsidP="00F27E3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9806AD">
                    <w:rPr>
                      <w:b/>
                      <w:i/>
                    </w:rPr>
                    <w:t>Complete the sentence</w:t>
                  </w:r>
                  <w:r>
                    <w:rPr>
                      <w:b/>
                      <w:i/>
                    </w:rPr>
                    <w:t>s</w:t>
                  </w:r>
                  <w:r w:rsidRPr="009806AD">
                    <w:rPr>
                      <w:b/>
                      <w:i/>
                    </w:rPr>
                    <w:t>: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The period of exactly seventy days shows…</w:t>
                  </w:r>
                </w:p>
                <w:p w:rsidR="00F27E35" w:rsidRDefault="00F27E35" w:rsidP="00F27E35"/>
                <w:p w:rsidR="00F27E35" w:rsidRDefault="00F27E35" w:rsidP="00F27E35"/>
                <w:p w:rsidR="00F27E35" w:rsidRDefault="00F27E35" w:rsidP="00F27E35">
                  <w:pPr>
                    <w:spacing w:after="0" w:line="240" w:lineRule="auto"/>
                  </w:pPr>
                  <w:r>
                    <w:t xml:space="preserve">Fine linen cloth was expensive. 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Using it on a corpse means…</w:t>
                  </w: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</w:p>
                <w:p w:rsidR="00F27E35" w:rsidRDefault="00F27E35" w:rsidP="00F27E35">
                  <w:pPr>
                    <w:spacing w:after="0" w:line="240" w:lineRule="auto"/>
                  </w:pPr>
                  <w:r>
                    <w:t>Why did they treat corpses with such careful attention?</w:t>
                  </w:r>
                </w:p>
                <w:p w:rsidR="00F27E35" w:rsidRDefault="00F27E3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7F0806" w:rsidSect="007F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I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27E35"/>
    <w:rsid w:val="002972B2"/>
    <w:rsid w:val="00312E36"/>
    <w:rsid w:val="007F0806"/>
    <w:rsid w:val="00F2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2015-02-23T16:27:00Z</dcterms:created>
  <dcterms:modified xsi:type="dcterms:W3CDTF">2015-02-23T16:34:00Z</dcterms:modified>
</cp:coreProperties>
</file>