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29" w:rsidRDefault="00684629" w:rsidP="00684629">
      <w:pPr>
        <w:rPr>
          <w:rFonts w:ascii="Arial" w:hAnsi="Arial" w:cs="Arial"/>
          <w:b/>
          <w:bCs/>
          <w:color w:val="244064"/>
          <w:sz w:val="30"/>
          <w:szCs w:val="30"/>
          <w:shd w:val="clear" w:color="auto" w:fill="FFFFFF"/>
        </w:rPr>
      </w:pPr>
      <w:r>
        <w:rPr>
          <w:rFonts w:ascii="Arial Rounded MT Bold" w:hAnsi="Arial Rounded MT Bold" w:cs="Aharoni"/>
          <w:sz w:val="32"/>
          <w:szCs w:val="32"/>
        </w:rPr>
        <w:t xml:space="preserve">Leo </w:t>
      </w:r>
      <w:proofErr w:type="spellStart"/>
      <w:r>
        <w:rPr>
          <w:rFonts w:ascii="Arial Rounded MT Bold" w:hAnsi="Arial Rounded MT Bold" w:cs="Aharoni"/>
          <w:sz w:val="32"/>
          <w:szCs w:val="32"/>
        </w:rPr>
        <w:t>Africanus</w:t>
      </w:r>
      <w:proofErr w:type="spellEnd"/>
      <w:r>
        <w:rPr>
          <w:rFonts w:ascii="Arial Rounded MT Bold" w:hAnsi="Arial Rounded MT Bold" w:cs="Aharoni"/>
          <w:sz w:val="32"/>
          <w:szCs w:val="32"/>
        </w:rPr>
        <w:t xml:space="preserve"> Describes Timbuktu</w:t>
      </w:r>
    </w:p>
    <w:p w:rsidR="00684629" w:rsidRPr="00392263" w:rsidRDefault="00684629" w:rsidP="00684629">
      <w:pPr>
        <w:rPr>
          <w:rFonts w:ascii="Arial Rounded MT Bold" w:hAnsi="Arial Rounded MT Bold" w:cs="Aharoni"/>
          <w:sz w:val="28"/>
          <w:szCs w:val="28"/>
        </w:rPr>
      </w:pPr>
      <w:r w:rsidRPr="00392263">
        <w:rPr>
          <w:rFonts w:ascii="Arial Rounded MT Bold" w:hAnsi="Arial Rounded MT Bold" w:cs="Aharoni"/>
          <w:sz w:val="28"/>
          <w:szCs w:val="28"/>
        </w:rPr>
        <w:t>Written in Italian in 1526: Excerpt from English Translation Published in 1600</w:t>
      </w:r>
    </w:p>
    <w:p w:rsidR="00684629" w:rsidRPr="0058768C" w:rsidRDefault="00684629" w:rsidP="00684629">
      <w:pPr>
        <w:rPr>
          <w:rFonts w:asciiTheme="minorHAnsi" w:hAnsiTheme="minorHAnsi" w:cs="Aharoni"/>
          <w:sz w:val="20"/>
          <w:szCs w:val="20"/>
        </w:rPr>
      </w:pPr>
    </w:p>
    <w:p w:rsidR="00684629" w:rsidRDefault="00684629" w:rsidP="00684629">
      <w:pPr>
        <w:rPr>
          <w:rFonts w:asciiTheme="minorHAnsi" w:hAnsiTheme="minorHAnsi" w:cs="Aharoni"/>
          <w:b/>
        </w:rPr>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83820</wp:posOffset>
            </wp:positionV>
            <wp:extent cx="3287395" cy="2601595"/>
            <wp:effectExtent l="76200" t="76200" r="141605" b="141605"/>
            <wp:wrapTight wrapText="bothSides">
              <wp:wrapPolygon edited="0">
                <wp:start x="-250" y="-633"/>
                <wp:lineTo x="-501" y="-474"/>
                <wp:lineTo x="-501" y="21985"/>
                <wp:lineTo x="-250" y="22618"/>
                <wp:lineTo x="22155" y="22618"/>
                <wp:lineTo x="22405" y="22301"/>
                <wp:lineTo x="22405" y="2056"/>
                <wp:lineTo x="22155" y="-316"/>
                <wp:lineTo x="22155" y="-633"/>
                <wp:lineTo x="-250" y="-633"/>
              </wp:wrapPolygon>
            </wp:wrapTight>
            <wp:docPr id="2" name="Picture 1" descr="File:Caillie 1830 Timbuktu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aillie 1830 Timbuktu view.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7395" cy="26015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332234">
        <w:rPr>
          <w:rFonts w:asciiTheme="minorHAnsi" w:hAnsiTheme="minorHAnsi" w:cs="Aharoni"/>
          <w:b/>
        </w:rPr>
        <w:t>Background</w:t>
      </w:r>
    </w:p>
    <w:p w:rsidR="00684629" w:rsidRDefault="00684629" w:rsidP="00684629">
      <w:pPr>
        <w:rPr>
          <w:rFonts w:asciiTheme="minorHAnsi" w:hAnsiTheme="minorHAnsi" w:cs="Aharoni"/>
          <w:sz w:val="23"/>
          <w:szCs w:val="23"/>
        </w:rPr>
      </w:pPr>
      <w:r>
        <w:rPr>
          <w:rFonts w:asciiTheme="minorHAnsi" w:hAnsiTheme="minorHAnsi" w:cs="Aharoni"/>
          <w:noProof/>
          <w:sz w:val="23"/>
          <w:szCs w:val="23"/>
        </w:rPr>
        <w:pict>
          <v:shapetype id="_x0000_t202" coordsize="21600,21600" o:spt="202" path="m,l,21600r21600,l21600,xe">
            <v:stroke joinstyle="miter"/>
            <v:path gradientshapeok="t" o:connecttype="rect"/>
          </v:shapetype>
          <v:shape id="Text Box 5" o:spid="_x0000_s1026" type="#_x0000_t202" style="position:absolute;margin-left:266.25pt;margin-top:189.25pt;width:265.5pt;height:2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" fillcolor="white [3201]" strokeweight=".5pt">
            <v:textbox>
              <w:txbxContent>
                <w:p w:rsidR="00684629" w:rsidRPr="00895D21" w:rsidRDefault="00684629" w:rsidP="00684629">
                  <w:pPr>
                    <w:rPr>
                      <w:rFonts w:asciiTheme="minorHAnsi" w:hAnsiTheme="minorHAnsi"/>
                      <w:sz w:val="23"/>
                      <w:szCs w:val="23"/>
                    </w:rPr>
                  </w:pPr>
                  <w:r w:rsidRPr="00CB2D12">
                    <w:fldChar w:fldCharType="begin"/>
                  </w:r>
                  <w:r>
                    <w:instrText xml:space="preserve"> HYPERLINK "http://en.wikipedia.org/wiki/File:Caillie_1830_Timbuktu_view.jpg" </w:instrText>
                  </w:r>
                  <w:r w:rsidRPr="00CB2D12">
                    <w:fldChar w:fldCharType="separate"/>
                  </w:r>
                  <w:r w:rsidRPr="00007ECD">
                    <w:rPr>
                      <w:rStyle w:val="Hyperlink"/>
                      <w:rFonts w:asciiTheme="minorHAnsi" w:hAnsiTheme="minorHAnsi" w:cs="Arial"/>
                      <w:sz w:val="23"/>
                      <w:szCs w:val="23"/>
                      <w:shd w:val="clear" w:color="auto" w:fill="F9F9F9"/>
                    </w:rPr>
                    <w:t>Timbuktu in 1830</w:t>
                  </w:r>
                  <w:r>
                    <w:rPr>
                      <w:rStyle w:val="Hyperlink"/>
                      <w:rFonts w:asciiTheme="minorHAnsi" w:hAnsiTheme="minorHAnsi" w:cs="Arial"/>
                      <w:sz w:val="23"/>
                      <w:szCs w:val="23"/>
                      <w:shd w:val="clear" w:color="auto" w:fill="F9F9F9"/>
                    </w:rPr>
                    <w:fldChar w:fldCharType="end"/>
                  </w:r>
                  <w:r>
                    <w:rPr>
                      <w:rStyle w:val="apple-converted-space"/>
                      <w:rFonts w:asciiTheme="minorHAnsi" w:hAnsiTheme="minorHAnsi" w:cs="Arial"/>
                      <w:color w:val="000000"/>
                      <w:sz w:val="23"/>
                      <w:szCs w:val="23"/>
                      <w:shd w:val="clear" w:color="auto" w:fill="F9F9F9"/>
                    </w:rPr>
                    <w:t>, e</w:t>
                  </w:r>
                  <w:r w:rsidRPr="00895D21">
                    <w:rPr>
                      <w:rStyle w:val="apple-converted-space"/>
                      <w:rFonts w:asciiTheme="minorHAnsi" w:hAnsiTheme="minorHAnsi" w:cs="Arial"/>
                      <w:color w:val="000000"/>
                      <w:sz w:val="23"/>
                      <w:szCs w:val="23"/>
                      <w:shd w:val="clear" w:color="auto" w:fill="F9F9F9"/>
                    </w:rPr>
                    <w:t>ngrave</w:t>
                  </w:r>
                  <w:r>
                    <w:rPr>
                      <w:rStyle w:val="apple-converted-space"/>
                      <w:rFonts w:asciiTheme="minorHAnsi" w:hAnsiTheme="minorHAnsi" w:cs="Arial"/>
                      <w:color w:val="000000"/>
                      <w:sz w:val="23"/>
                      <w:szCs w:val="23"/>
                      <w:shd w:val="clear" w:color="auto" w:fill="F9F9F9"/>
                    </w:rPr>
                    <w:t xml:space="preserve">d </w:t>
                  </w:r>
                  <w:r w:rsidRPr="00895D21">
                    <w:rPr>
                      <w:rStyle w:val="apple-converted-space"/>
                      <w:rFonts w:asciiTheme="minorHAnsi" w:hAnsiTheme="minorHAnsi" w:cs="Arial"/>
                      <w:color w:val="000000"/>
                      <w:sz w:val="23"/>
                      <w:szCs w:val="23"/>
                      <w:shd w:val="clear" w:color="auto" w:fill="F9F9F9"/>
                    </w:rPr>
                    <w:t>by </w:t>
                  </w:r>
                  <w:r w:rsidRPr="00895D21">
                    <w:rPr>
                      <w:rFonts w:asciiTheme="minorHAnsi" w:hAnsiTheme="minorHAnsi" w:cs="Arial"/>
                      <w:color w:val="000000"/>
                      <w:sz w:val="23"/>
                      <w:szCs w:val="23"/>
                      <w:shd w:val="clear" w:color="auto" w:fill="F9F9F9"/>
                    </w:rPr>
                    <w:t xml:space="preserve">Louis François </w:t>
                  </w:r>
                  <w:proofErr w:type="spellStart"/>
                  <w:r w:rsidRPr="00895D21">
                    <w:rPr>
                      <w:rFonts w:asciiTheme="minorHAnsi" w:hAnsiTheme="minorHAnsi" w:cs="Arial"/>
                      <w:color w:val="000000"/>
                      <w:sz w:val="23"/>
                      <w:szCs w:val="23"/>
                      <w:shd w:val="clear" w:color="auto" w:fill="F9F9F9"/>
                    </w:rPr>
                    <w:t>Couché</w:t>
                  </w:r>
                  <w:proofErr w:type="spellEnd"/>
                </w:p>
              </w:txbxContent>
            </v:textbox>
          </v:shape>
        </w:pict>
      </w:r>
      <w:r>
        <w:rPr>
          <w:rFonts w:asciiTheme="minorHAnsi" w:hAnsiTheme="minorHAnsi" w:cs="Aharoni"/>
          <w:sz w:val="23"/>
          <w:szCs w:val="23"/>
        </w:rPr>
        <w:t>Today, Timbuktu is an impoverished city in the Republic of Mali in West Africa. But once, it was a thriving center of learning and trade. It was established circa 1000 C.E. on the edge of the Sahara desert near the Niger River. By the 12</w:t>
      </w:r>
      <w:r w:rsidRPr="00895D21">
        <w:rPr>
          <w:rFonts w:asciiTheme="minorHAnsi" w:hAnsiTheme="minorHAnsi" w:cs="Aharoni"/>
          <w:sz w:val="23"/>
          <w:szCs w:val="23"/>
          <w:vertAlign w:val="superscript"/>
        </w:rPr>
        <w:t>th</w:t>
      </w:r>
      <w:r>
        <w:rPr>
          <w:rFonts w:asciiTheme="minorHAnsi" w:hAnsiTheme="minorHAnsi" w:cs="Aharoni"/>
          <w:sz w:val="23"/>
          <w:szCs w:val="23"/>
        </w:rPr>
        <w:t xml:space="preserve"> Century, Timbuktu had grown into a powerful city. Timbuktu was home to many Islamic scholars and became the intellectual capital of Africa. </w:t>
      </w:r>
    </w:p>
    <w:p w:rsidR="004947A1" w:rsidRDefault="00684629" w:rsidP="00684629">
      <w:pPr>
        <w:rPr>
          <w:rFonts w:asciiTheme="minorHAnsi" w:hAnsiTheme="minorHAnsi" w:cs="Aharoni"/>
          <w:sz w:val="23"/>
          <w:szCs w:val="23"/>
        </w:rPr>
      </w:pPr>
      <w:r>
        <w:rPr>
          <w:rFonts w:asciiTheme="minorHAnsi" w:hAnsiTheme="minorHAnsi" w:cs="Aharoni"/>
          <w:sz w:val="23"/>
          <w:szCs w:val="23"/>
        </w:rPr>
        <w:t xml:space="preserve">The following description was written in 1526 by Leo </w:t>
      </w:r>
      <w:proofErr w:type="spellStart"/>
      <w:r>
        <w:rPr>
          <w:rFonts w:asciiTheme="minorHAnsi" w:hAnsiTheme="minorHAnsi" w:cs="Aharoni"/>
          <w:sz w:val="23"/>
          <w:szCs w:val="23"/>
        </w:rPr>
        <w:t>Africanus</w:t>
      </w:r>
      <w:proofErr w:type="spellEnd"/>
      <w:r>
        <w:rPr>
          <w:rFonts w:asciiTheme="minorHAnsi" w:hAnsiTheme="minorHAnsi" w:cs="Aharoni"/>
          <w:sz w:val="23"/>
          <w:szCs w:val="23"/>
        </w:rPr>
        <w:t xml:space="preserve">. He was a traveler born in Granada, the last remnants of Islamic presence in what is now Spain, before Muslims were kicked out by Ferdinand and Queen Isabella in 1492. He traveled throughout northern Africa and wrote a detailed account of what he saw. On a commission from Pope Leo X, Leo </w:t>
      </w:r>
      <w:proofErr w:type="spellStart"/>
      <w:r>
        <w:rPr>
          <w:rFonts w:asciiTheme="minorHAnsi" w:hAnsiTheme="minorHAnsi" w:cs="Aharoni"/>
          <w:sz w:val="23"/>
          <w:szCs w:val="23"/>
        </w:rPr>
        <w:t>Africanus</w:t>
      </w:r>
      <w:proofErr w:type="spellEnd"/>
      <w:r>
        <w:rPr>
          <w:rFonts w:asciiTheme="minorHAnsi" w:hAnsiTheme="minorHAnsi" w:cs="Aharoni"/>
          <w:sz w:val="23"/>
          <w:szCs w:val="23"/>
        </w:rPr>
        <w:t xml:space="preserve"> described the large, learned, rich, and cultured city of Timbuktu. He detailed the trade of gold, spices, fabric, animals, slaves and books, which were the most profitable trade. He noted the safety most citizens clearly felt as they traveled late into the night, playing music and dancing in the streets. Altogether, he described a rich, learned, and vibrant culture very different from the perception most Americans have of West Africa.</w:t>
      </w:r>
    </w:p>
    <w:p w:rsidR="00684629" w:rsidRPr="00684629" w:rsidRDefault="00684629" w:rsidP="00684629">
      <w:pPr>
        <w:rPr>
          <w:rFonts w:asciiTheme="minorHAnsi" w:hAnsiTheme="minorHAnsi" w:cs="Aharoni"/>
          <w:sz w:val="23"/>
          <w:szCs w:val="23"/>
        </w:rPr>
      </w:pPr>
      <w:r w:rsidRPr="00CB2D12">
        <w:rPr>
          <w:rFonts w:asciiTheme="minorHAnsi" w:hAnsiTheme="minorHAnsi" w:cs="Arial"/>
          <w:noProof/>
          <w:sz w:val="21"/>
          <w:szCs w:val="21"/>
        </w:rPr>
        <w:pict>
          <v:shape id="Text Box 10" o:spid="_x0000_s1027" type="#_x0000_t202" style="position:absolute;margin-left:-17.25pt;margin-top:25.5pt;width:113.45pt;height:675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" stroked="f">
            <v:textbox>
              <w:txbxContent>
                <w:p w:rsidR="00684629" w:rsidRDefault="00684629" w:rsidP="00684629">
                  <w:pPr>
                    <w:rPr>
                      <w:rFonts w:asciiTheme="minorHAnsi" w:hAnsiTheme="minorHAnsi"/>
                      <w:b/>
                      <w:sz w:val="23"/>
                      <w:szCs w:val="23"/>
                    </w:rPr>
                  </w:pPr>
                  <w:r>
                    <w:rPr>
                      <w:rFonts w:asciiTheme="minorHAnsi" w:hAnsiTheme="minorHAnsi"/>
                      <w:b/>
                      <w:sz w:val="23"/>
                      <w:szCs w:val="23"/>
                    </w:rPr>
                    <w:t>The term hegira refers to the flight of the Prophet Muhammad. What is the religion of Timbuktu</w:t>
                  </w:r>
                  <w:r w:rsidRPr="00B35A54">
                    <w:rPr>
                      <w:rFonts w:asciiTheme="minorHAnsi" w:hAnsiTheme="minorHAnsi"/>
                      <w:b/>
                      <w:sz w:val="23"/>
                      <w:szCs w:val="23"/>
                    </w:rPr>
                    <w:t xml:space="preserve">? </w:t>
                  </w: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r>
                    <w:rPr>
                      <w:rFonts w:asciiTheme="minorHAnsi" w:hAnsiTheme="minorHAnsi"/>
                      <w:b/>
                      <w:sz w:val="23"/>
                      <w:szCs w:val="23"/>
                    </w:rPr>
                    <w:t>Where is Timbuktu located?</w:t>
                  </w: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r>
                    <w:rPr>
                      <w:rFonts w:asciiTheme="minorHAnsi" w:hAnsiTheme="minorHAnsi"/>
                      <w:b/>
                      <w:sz w:val="23"/>
                      <w:szCs w:val="23"/>
                    </w:rPr>
                    <w:t>Describe the buildings:</w:t>
                  </w: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r>
                    <w:rPr>
                      <w:rFonts w:asciiTheme="minorHAnsi" w:hAnsiTheme="minorHAnsi"/>
                      <w:b/>
                      <w:sz w:val="23"/>
                      <w:szCs w:val="23"/>
                    </w:rPr>
                    <w:t>What were some of the goods that are traded in the city?</w:t>
                  </w: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r>
                    <w:rPr>
                      <w:rFonts w:asciiTheme="minorHAnsi" w:hAnsiTheme="minorHAnsi"/>
                      <w:b/>
                      <w:sz w:val="23"/>
                      <w:szCs w:val="23"/>
                    </w:rPr>
                    <w:t xml:space="preserve">How was the king guarded? </w:t>
                  </w: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Pr="00B35A54" w:rsidRDefault="00684629" w:rsidP="00684629">
                  <w:pPr>
                    <w:rPr>
                      <w:rFonts w:asciiTheme="minorHAnsi" w:hAnsiTheme="minorHAnsi"/>
                      <w:b/>
                      <w:sz w:val="23"/>
                      <w:szCs w:val="23"/>
                    </w:rPr>
                  </w:pPr>
                  <w:r>
                    <w:rPr>
                      <w:rFonts w:asciiTheme="minorHAnsi" w:hAnsiTheme="minorHAnsi"/>
                      <w:b/>
                      <w:sz w:val="23"/>
                      <w:szCs w:val="23"/>
                    </w:rPr>
                    <w:t xml:space="preserve">What did the king do to his enemies? </w:t>
                  </w:r>
                </w:p>
                <w:p w:rsidR="00684629" w:rsidRDefault="00684629" w:rsidP="00684629"/>
              </w:txbxContent>
            </v:textbox>
            <w10:wrap anchorx="margin"/>
          </v:shape>
        </w:pict>
      </w:r>
      <w:r>
        <w:rPr>
          <w:rFonts w:ascii="Arial Rounded MT Bold" w:hAnsi="Arial Rounded MT Bold" w:cs="Arial"/>
          <w:sz w:val="26"/>
          <w:szCs w:val="26"/>
          <w:u w:val="single"/>
        </w:rPr>
        <w:t xml:space="preserve">Leo </w:t>
      </w:r>
      <w:proofErr w:type="spellStart"/>
      <w:r>
        <w:rPr>
          <w:rFonts w:ascii="Arial Rounded MT Bold" w:hAnsi="Arial Rounded MT Bold" w:cs="Arial"/>
          <w:sz w:val="26"/>
          <w:szCs w:val="26"/>
          <w:u w:val="single"/>
        </w:rPr>
        <w:t>Africanus</w:t>
      </w:r>
      <w:proofErr w:type="spellEnd"/>
      <w:r>
        <w:rPr>
          <w:rFonts w:ascii="Arial Rounded MT Bold" w:hAnsi="Arial Rounded MT Bold" w:cs="Arial"/>
          <w:sz w:val="26"/>
          <w:szCs w:val="26"/>
          <w:u w:val="single"/>
        </w:rPr>
        <w:t xml:space="preserve"> Describes Timbuktu. 16</w:t>
      </w:r>
      <w:r w:rsidRPr="00924A29">
        <w:rPr>
          <w:rFonts w:ascii="Arial Rounded MT Bold" w:hAnsi="Arial Rounded MT Bold" w:cs="Arial"/>
          <w:sz w:val="26"/>
          <w:szCs w:val="26"/>
          <w:u w:val="single"/>
          <w:vertAlign w:val="superscript"/>
        </w:rPr>
        <w:t>th</w:t>
      </w:r>
      <w:r>
        <w:rPr>
          <w:rFonts w:ascii="Arial Rounded MT Bold" w:hAnsi="Arial Rounded MT Bold" w:cs="Arial"/>
          <w:sz w:val="26"/>
          <w:szCs w:val="26"/>
          <w:u w:val="single"/>
        </w:rPr>
        <w:t xml:space="preserve"> Century</w:t>
      </w:r>
    </w:p>
    <w:p w:rsidR="00684629" w:rsidRDefault="00684629" w:rsidP="00684629">
      <w:pPr>
        <w:pStyle w:val="NormalWeb"/>
        <w:shd w:val="clear" w:color="auto" w:fill="FFFFFF"/>
        <w:spacing w:line="255" w:lineRule="atLeast"/>
        <w:ind w:left="2160"/>
        <w:rPr>
          <w:rFonts w:asciiTheme="minorHAnsi" w:hAnsiTheme="minorHAnsi" w:cs="Arial"/>
          <w:color w:val="000000"/>
          <w:sz w:val="23"/>
          <w:szCs w:val="23"/>
        </w:rPr>
      </w:pPr>
    </w:p>
    <w:p w:rsidR="00684629" w:rsidRPr="00924A29" w:rsidRDefault="00684629" w:rsidP="00684629">
      <w:pPr>
        <w:pStyle w:val="NormalWeb"/>
        <w:spacing w:after="0" w:line="360" w:lineRule="auto"/>
        <w:ind w:left="2160"/>
        <w:rPr>
          <w:rFonts w:asciiTheme="minorHAnsi" w:hAnsiTheme="minorHAnsi"/>
          <w:color w:val="000000"/>
          <w:sz w:val="23"/>
          <w:szCs w:val="23"/>
        </w:rPr>
      </w:pPr>
      <w:r w:rsidRPr="00924A29">
        <w:rPr>
          <w:rFonts w:asciiTheme="minorHAnsi" w:hAnsiTheme="minorHAnsi"/>
          <w:color w:val="000000"/>
          <w:sz w:val="23"/>
          <w:szCs w:val="23"/>
        </w:rPr>
        <w:t xml:space="preserve">The name of this kingdom is a modern one, after a city which was built by a king named Mansa </w:t>
      </w:r>
      <w:proofErr w:type="spellStart"/>
      <w:r w:rsidRPr="00924A29">
        <w:rPr>
          <w:rFonts w:asciiTheme="minorHAnsi" w:hAnsiTheme="minorHAnsi"/>
          <w:color w:val="000000"/>
          <w:sz w:val="23"/>
          <w:szCs w:val="23"/>
        </w:rPr>
        <w:t>Suleyman</w:t>
      </w:r>
      <w:proofErr w:type="spellEnd"/>
      <w:r w:rsidRPr="00924A29">
        <w:rPr>
          <w:rFonts w:asciiTheme="minorHAnsi" w:hAnsiTheme="minorHAnsi"/>
          <w:color w:val="000000"/>
          <w:sz w:val="23"/>
          <w:szCs w:val="23"/>
        </w:rPr>
        <w:t xml:space="preserve"> in the year 610 of </w:t>
      </w:r>
      <w:r w:rsidRPr="0004784B">
        <w:rPr>
          <w:rFonts w:asciiTheme="minorHAnsi" w:hAnsiTheme="minorHAnsi"/>
          <w:b/>
          <w:color w:val="000000"/>
          <w:sz w:val="23"/>
          <w:szCs w:val="23"/>
        </w:rPr>
        <w:t>the hegira [1232 CE]</w:t>
      </w:r>
      <w:r w:rsidRPr="00924A29">
        <w:rPr>
          <w:rFonts w:asciiTheme="minorHAnsi" w:hAnsiTheme="minorHAnsi"/>
          <w:color w:val="000000"/>
          <w:sz w:val="23"/>
          <w:szCs w:val="23"/>
        </w:rPr>
        <w:t xml:space="preserve"> </w:t>
      </w:r>
      <w:r w:rsidRPr="0004784B">
        <w:rPr>
          <w:rFonts w:asciiTheme="minorHAnsi" w:hAnsiTheme="minorHAnsi"/>
          <w:color w:val="000000"/>
          <w:sz w:val="23"/>
          <w:szCs w:val="23"/>
        </w:rPr>
        <w:t>around</w:t>
      </w:r>
      <w:r w:rsidRPr="0004784B">
        <w:rPr>
          <w:rFonts w:asciiTheme="minorHAnsi" w:hAnsiTheme="minorHAnsi"/>
          <w:b/>
          <w:color w:val="000000"/>
          <w:sz w:val="23"/>
          <w:szCs w:val="23"/>
        </w:rPr>
        <w:t xml:space="preserve"> twelve miles from a branch of the Niger River.</w:t>
      </w:r>
    </w:p>
    <w:p w:rsidR="00684629" w:rsidRPr="00924A29" w:rsidRDefault="00684629" w:rsidP="00684629">
      <w:pPr>
        <w:pStyle w:val="NormalWeb"/>
        <w:spacing w:after="0" w:line="360" w:lineRule="auto"/>
        <w:ind w:left="2160"/>
        <w:rPr>
          <w:rFonts w:asciiTheme="minorHAnsi" w:hAnsiTheme="minorHAnsi"/>
          <w:color w:val="000000"/>
          <w:sz w:val="23"/>
          <w:szCs w:val="23"/>
        </w:rPr>
      </w:pPr>
      <w:r w:rsidRPr="00924A29">
        <w:rPr>
          <w:rFonts w:asciiTheme="minorHAnsi" w:hAnsiTheme="minorHAnsi"/>
          <w:color w:val="000000"/>
          <w:sz w:val="23"/>
          <w:szCs w:val="23"/>
        </w:rPr>
        <w:t xml:space="preserve">The </w:t>
      </w:r>
      <w:r w:rsidRPr="0004784B">
        <w:rPr>
          <w:rFonts w:asciiTheme="minorHAnsi" w:hAnsiTheme="minorHAnsi"/>
          <w:b/>
          <w:color w:val="000000"/>
          <w:sz w:val="23"/>
          <w:szCs w:val="23"/>
        </w:rPr>
        <w:t>houses of Timbuktu are huts made of clay-covered wattles with thatched roofs</w:t>
      </w:r>
      <w:r w:rsidRPr="00924A29">
        <w:rPr>
          <w:rFonts w:asciiTheme="minorHAnsi" w:hAnsiTheme="minorHAnsi"/>
          <w:color w:val="000000"/>
          <w:sz w:val="23"/>
          <w:szCs w:val="23"/>
        </w:rPr>
        <w:t xml:space="preserve">. In the center of the city is a </w:t>
      </w:r>
      <w:r w:rsidRPr="0004784B">
        <w:rPr>
          <w:rFonts w:asciiTheme="minorHAnsi" w:hAnsiTheme="minorHAnsi"/>
          <w:b/>
          <w:color w:val="000000"/>
          <w:sz w:val="23"/>
          <w:szCs w:val="23"/>
        </w:rPr>
        <w:t xml:space="preserve">temple built of stone and mortar, built by an architect named </w:t>
      </w:r>
      <w:proofErr w:type="spellStart"/>
      <w:r w:rsidRPr="0004784B">
        <w:rPr>
          <w:rFonts w:asciiTheme="minorHAnsi" w:hAnsiTheme="minorHAnsi"/>
          <w:b/>
          <w:color w:val="000000"/>
          <w:sz w:val="23"/>
          <w:szCs w:val="23"/>
        </w:rPr>
        <w:t>Granata</w:t>
      </w:r>
      <w:proofErr w:type="spellEnd"/>
      <w:r w:rsidRPr="00924A29">
        <w:rPr>
          <w:rFonts w:asciiTheme="minorHAnsi" w:hAnsiTheme="minorHAnsi"/>
          <w:color w:val="000000"/>
          <w:sz w:val="23"/>
          <w:szCs w:val="23"/>
        </w:rPr>
        <w:t>, and in addition there is a</w:t>
      </w:r>
      <w:r w:rsidRPr="0004784B">
        <w:rPr>
          <w:rFonts w:asciiTheme="minorHAnsi" w:hAnsiTheme="minorHAnsi"/>
          <w:b/>
          <w:color w:val="000000"/>
          <w:sz w:val="23"/>
          <w:szCs w:val="23"/>
        </w:rPr>
        <w:t xml:space="preserve"> large palace, constructed by the same architect, where the king lives</w:t>
      </w:r>
      <w:r w:rsidRPr="00924A29">
        <w:rPr>
          <w:rFonts w:asciiTheme="minorHAnsi" w:hAnsiTheme="minorHAnsi"/>
          <w:color w:val="000000"/>
          <w:sz w:val="23"/>
          <w:szCs w:val="23"/>
        </w:rPr>
        <w:t xml:space="preserve">. The </w:t>
      </w:r>
      <w:r w:rsidRPr="0004784B">
        <w:rPr>
          <w:rFonts w:asciiTheme="minorHAnsi" w:hAnsiTheme="minorHAnsi"/>
          <w:b/>
          <w:color w:val="000000"/>
          <w:sz w:val="23"/>
          <w:szCs w:val="23"/>
        </w:rPr>
        <w:t>shops of the artisans, the merchants, and especially weavers of cotton cloth are very numerous</w:t>
      </w:r>
      <w:r w:rsidRPr="00924A29">
        <w:rPr>
          <w:rFonts w:asciiTheme="minorHAnsi" w:hAnsiTheme="minorHAnsi"/>
          <w:color w:val="000000"/>
          <w:sz w:val="23"/>
          <w:szCs w:val="23"/>
        </w:rPr>
        <w:t>. Fabrics are also imported from Europe to Timbuktu, borne by Berber merchants.</w:t>
      </w:r>
    </w:p>
    <w:p w:rsidR="00684629" w:rsidRPr="00924A29" w:rsidRDefault="004947A1" w:rsidP="00684629">
      <w:pPr>
        <w:pStyle w:val="NormalWeb"/>
        <w:spacing w:after="0" w:line="360" w:lineRule="auto"/>
        <w:ind w:left="2160"/>
        <w:rPr>
          <w:rFonts w:asciiTheme="minorHAnsi" w:hAnsiTheme="minorHAnsi"/>
          <w:color w:val="000000"/>
          <w:sz w:val="23"/>
          <w:szCs w:val="23"/>
        </w:rPr>
      </w:pPr>
      <w:r w:rsidRPr="00CB2D12">
        <w:rPr>
          <w:rFonts w:asciiTheme="minorHAnsi" w:hAnsiTheme="minorHAnsi" w:cs="Arial"/>
          <w:noProof/>
          <w:sz w:val="21"/>
          <w:szCs w:val="21"/>
        </w:rPr>
        <w:lastRenderedPageBreak/>
        <w:pict>
          <v:shape id="Text Box 11" o:spid="_x0000_s1028" type="#_x0000_t202" style="position:absolute;left:0;text-align:left;margin-left:-18pt;margin-top:2.6pt;width:113.45pt;height:1204.15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" stroked="f">
            <v:textbox style="mso-next-textbox:#Text Box 11">
              <w:txbxContent>
                <w:p w:rsidR="004947A1" w:rsidRDefault="004947A1" w:rsidP="004947A1">
                  <w:pPr>
                    <w:rPr>
                      <w:rFonts w:asciiTheme="minorHAnsi" w:hAnsiTheme="minorHAnsi"/>
                      <w:b/>
                      <w:sz w:val="23"/>
                      <w:szCs w:val="23"/>
                    </w:rPr>
                  </w:pPr>
                  <w:r>
                    <w:rPr>
                      <w:rFonts w:asciiTheme="minorHAnsi" w:hAnsiTheme="minorHAnsi"/>
                      <w:b/>
                      <w:sz w:val="23"/>
                      <w:szCs w:val="23"/>
                    </w:rPr>
                    <w:t>Describe the different people in the city:</w:t>
                  </w:r>
                </w:p>
                <w:p w:rsidR="004947A1" w:rsidRDefault="004947A1" w:rsidP="00684629">
                  <w:pPr>
                    <w:rPr>
                      <w:rFonts w:asciiTheme="minorHAnsi" w:hAnsiTheme="minorHAnsi"/>
                      <w:b/>
                      <w:sz w:val="23"/>
                      <w:szCs w:val="23"/>
                    </w:rPr>
                  </w:pPr>
                </w:p>
                <w:p w:rsidR="004947A1" w:rsidRDefault="004947A1" w:rsidP="00684629">
                  <w:pPr>
                    <w:rPr>
                      <w:rFonts w:asciiTheme="minorHAnsi" w:hAnsiTheme="minorHAnsi"/>
                      <w:b/>
                      <w:sz w:val="23"/>
                      <w:szCs w:val="23"/>
                    </w:rPr>
                  </w:pPr>
                </w:p>
                <w:p w:rsidR="004947A1" w:rsidRDefault="004947A1" w:rsidP="00684629">
                  <w:pPr>
                    <w:rPr>
                      <w:rFonts w:asciiTheme="minorHAnsi" w:hAnsiTheme="minorHAnsi"/>
                      <w:b/>
                      <w:sz w:val="23"/>
                      <w:szCs w:val="23"/>
                    </w:rPr>
                  </w:pPr>
                </w:p>
                <w:p w:rsidR="00EB62AE" w:rsidRDefault="00EB62AE" w:rsidP="00684629">
                  <w:pPr>
                    <w:rPr>
                      <w:rFonts w:asciiTheme="minorHAnsi" w:hAnsiTheme="minorHAnsi"/>
                      <w:b/>
                      <w:sz w:val="23"/>
                      <w:szCs w:val="23"/>
                    </w:rPr>
                  </w:pPr>
                </w:p>
                <w:p w:rsidR="00684629" w:rsidRDefault="00684629" w:rsidP="00684629">
                  <w:pPr>
                    <w:rPr>
                      <w:rFonts w:asciiTheme="minorHAnsi" w:hAnsiTheme="minorHAnsi"/>
                      <w:b/>
                      <w:sz w:val="23"/>
                      <w:szCs w:val="23"/>
                    </w:rPr>
                  </w:pPr>
                  <w:r>
                    <w:rPr>
                      <w:rFonts w:asciiTheme="minorHAnsi" w:hAnsiTheme="minorHAnsi"/>
                      <w:b/>
                      <w:sz w:val="23"/>
                      <w:szCs w:val="23"/>
                    </w:rPr>
                    <w:t>What did the king do to the Berber (nomadic) merchants who traded with Jews?</w:t>
                  </w: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bookmarkStart w:id="0" w:name="_GoBack"/>
                  <w:bookmarkEnd w:id="0"/>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pPr>
                    <w:rPr>
                      <w:rFonts w:asciiTheme="minorHAnsi" w:hAnsiTheme="minorHAnsi"/>
                      <w:b/>
                      <w:sz w:val="23"/>
                      <w:szCs w:val="23"/>
                    </w:rPr>
                  </w:pPr>
                </w:p>
                <w:p w:rsidR="00684629" w:rsidRDefault="00684629" w:rsidP="00684629"/>
              </w:txbxContent>
            </v:textbox>
            <w10:wrap anchorx="margin"/>
          </v:shape>
        </w:pict>
      </w:r>
      <w:r w:rsidR="00684629" w:rsidRPr="00924A29">
        <w:rPr>
          <w:rFonts w:asciiTheme="minorHAnsi" w:hAnsiTheme="minorHAnsi"/>
          <w:color w:val="000000"/>
          <w:sz w:val="23"/>
          <w:szCs w:val="23"/>
        </w:rPr>
        <w:t xml:space="preserve">The </w:t>
      </w:r>
      <w:r w:rsidR="00684629" w:rsidRPr="0004784B">
        <w:rPr>
          <w:rFonts w:asciiTheme="minorHAnsi" w:hAnsiTheme="minorHAnsi"/>
          <w:b/>
          <w:color w:val="000000"/>
          <w:sz w:val="23"/>
          <w:szCs w:val="23"/>
        </w:rPr>
        <w:t>women of the city maintain the custom of veiling their faces, except for the slaves who sell all the foodstuffs</w:t>
      </w:r>
      <w:r w:rsidR="00684629" w:rsidRPr="00924A29">
        <w:rPr>
          <w:rFonts w:asciiTheme="minorHAnsi" w:hAnsiTheme="minorHAnsi"/>
          <w:color w:val="000000"/>
          <w:sz w:val="23"/>
          <w:szCs w:val="23"/>
        </w:rPr>
        <w:t xml:space="preserve">. The inhabitants are very rich, especially the </w:t>
      </w:r>
      <w:r w:rsidR="00684629" w:rsidRPr="0004784B">
        <w:rPr>
          <w:rFonts w:asciiTheme="minorHAnsi" w:hAnsiTheme="minorHAnsi"/>
          <w:b/>
          <w:color w:val="000000"/>
          <w:sz w:val="23"/>
          <w:szCs w:val="23"/>
        </w:rPr>
        <w:t>strangers who have settled in the country</w:t>
      </w:r>
      <w:r w:rsidR="00684629" w:rsidRPr="00924A29">
        <w:rPr>
          <w:rFonts w:asciiTheme="minorHAnsi" w:hAnsiTheme="minorHAnsi"/>
          <w:color w:val="000000"/>
          <w:sz w:val="23"/>
          <w:szCs w:val="23"/>
        </w:rPr>
        <w:t xml:space="preserve">; so much so that the current king has given two of his daughters in marriage to two brothers, both businessmen, on account of their wealth. There are many wells containing sweet water in Timbuktu; and in addition, when the Niger is in flood canals deliver the water to the city. </w:t>
      </w:r>
      <w:r w:rsidR="00684629" w:rsidRPr="0004784B">
        <w:rPr>
          <w:rFonts w:asciiTheme="minorHAnsi" w:hAnsiTheme="minorHAnsi"/>
          <w:b/>
          <w:color w:val="000000"/>
          <w:sz w:val="23"/>
          <w:szCs w:val="23"/>
        </w:rPr>
        <w:t>Grain and animals are abundant</w:t>
      </w:r>
      <w:r w:rsidR="00684629" w:rsidRPr="00924A29">
        <w:rPr>
          <w:rFonts w:asciiTheme="minorHAnsi" w:hAnsiTheme="minorHAnsi"/>
          <w:color w:val="000000"/>
          <w:sz w:val="23"/>
          <w:szCs w:val="23"/>
        </w:rPr>
        <w:t xml:space="preserve">, so that the consumption of milk and butter is considerable. But </w:t>
      </w:r>
      <w:r w:rsidR="00684629" w:rsidRPr="0004784B">
        <w:rPr>
          <w:rFonts w:asciiTheme="minorHAnsi" w:hAnsiTheme="minorHAnsi"/>
          <w:b/>
          <w:color w:val="000000"/>
          <w:sz w:val="23"/>
          <w:szCs w:val="23"/>
        </w:rPr>
        <w:t xml:space="preserve">salt is in very short supply because it is carried here from </w:t>
      </w:r>
      <w:proofErr w:type="spellStart"/>
      <w:r w:rsidR="00684629" w:rsidRPr="0004784B">
        <w:rPr>
          <w:rFonts w:asciiTheme="minorHAnsi" w:hAnsiTheme="minorHAnsi"/>
          <w:b/>
          <w:color w:val="000000"/>
          <w:sz w:val="23"/>
          <w:szCs w:val="23"/>
        </w:rPr>
        <w:t>Tegaza</w:t>
      </w:r>
      <w:proofErr w:type="spellEnd"/>
      <w:r w:rsidR="00684629" w:rsidRPr="0004784B">
        <w:rPr>
          <w:rFonts w:asciiTheme="minorHAnsi" w:hAnsiTheme="minorHAnsi"/>
          <w:b/>
          <w:color w:val="000000"/>
          <w:sz w:val="23"/>
          <w:szCs w:val="23"/>
        </w:rPr>
        <w:t>, some 500 miles from Timbuktu</w:t>
      </w:r>
      <w:r w:rsidR="00684629" w:rsidRPr="00924A29">
        <w:rPr>
          <w:rFonts w:asciiTheme="minorHAnsi" w:hAnsiTheme="minorHAnsi"/>
          <w:color w:val="000000"/>
          <w:sz w:val="23"/>
          <w:szCs w:val="23"/>
        </w:rPr>
        <w:t>. I happened to be in this city at a time when a load of salt sold for eighty ducats. The king has a rich treasure of coins and gold ingots. One of these ingots weighs 970 pounds.</w:t>
      </w:r>
    </w:p>
    <w:p w:rsidR="00684629" w:rsidRPr="00924A29" w:rsidRDefault="00684629" w:rsidP="00684629">
      <w:pPr>
        <w:pStyle w:val="NormalWeb"/>
        <w:spacing w:after="0" w:line="360" w:lineRule="auto"/>
        <w:ind w:left="2160"/>
        <w:rPr>
          <w:rFonts w:asciiTheme="minorHAnsi" w:hAnsiTheme="minorHAnsi"/>
          <w:color w:val="000000"/>
          <w:sz w:val="23"/>
          <w:szCs w:val="23"/>
        </w:rPr>
      </w:pPr>
      <w:r w:rsidRPr="00924A29">
        <w:rPr>
          <w:rFonts w:asciiTheme="minorHAnsi" w:hAnsiTheme="minorHAnsi"/>
          <w:color w:val="000000"/>
          <w:sz w:val="23"/>
          <w:szCs w:val="23"/>
        </w:rPr>
        <w:t xml:space="preserve">The royal court is magnificent and very well organized. When the king goes from one city to another with the people of his court, he rides a camel and the horses are led by hand by servants. If fighting becomes necessary, the servants mount the camels and all the </w:t>
      </w:r>
      <w:r w:rsidRPr="0004784B">
        <w:rPr>
          <w:rFonts w:asciiTheme="minorHAnsi" w:hAnsiTheme="minorHAnsi"/>
          <w:b/>
          <w:color w:val="000000"/>
          <w:sz w:val="23"/>
          <w:szCs w:val="23"/>
        </w:rPr>
        <w:t>soldiers mount on horseback</w:t>
      </w:r>
      <w:r w:rsidRPr="00924A29">
        <w:rPr>
          <w:rFonts w:asciiTheme="minorHAnsi" w:hAnsiTheme="minorHAnsi"/>
          <w:color w:val="000000"/>
          <w:sz w:val="23"/>
          <w:szCs w:val="23"/>
        </w:rPr>
        <w:t xml:space="preserve">. When someone wishes to speak to the king, he must kneel before him and bow down; but this is only required of those who have never before spoken to the king, or of ambassadors. The king has </w:t>
      </w:r>
      <w:r w:rsidRPr="0004784B">
        <w:rPr>
          <w:rFonts w:asciiTheme="minorHAnsi" w:hAnsiTheme="minorHAnsi"/>
          <w:b/>
          <w:color w:val="000000"/>
          <w:sz w:val="23"/>
          <w:szCs w:val="23"/>
        </w:rPr>
        <w:t>about 3,000 horsemen and infinity of foot-soldiers armed with bows made of wild fennel which they use to shoot poisoned arrows</w:t>
      </w:r>
      <w:r w:rsidRPr="00924A29">
        <w:rPr>
          <w:rFonts w:asciiTheme="minorHAnsi" w:hAnsiTheme="minorHAnsi"/>
          <w:color w:val="000000"/>
          <w:sz w:val="23"/>
          <w:szCs w:val="23"/>
        </w:rPr>
        <w:t xml:space="preserve">. This king makes war only upon neighboring </w:t>
      </w:r>
      <w:r w:rsidRPr="0004784B">
        <w:rPr>
          <w:rFonts w:asciiTheme="minorHAnsi" w:hAnsiTheme="minorHAnsi"/>
          <w:b/>
          <w:color w:val="000000"/>
          <w:sz w:val="23"/>
          <w:szCs w:val="23"/>
        </w:rPr>
        <w:t xml:space="preserve">enemies </w:t>
      </w:r>
      <w:r w:rsidRPr="00924A29">
        <w:rPr>
          <w:rFonts w:asciiTheme="minorHAnsi" w:hAnsiTheme="minorHAnsi"/>
          <w:color w:val="000000"/>
          <w:sz w:val="23"/>
          <w:szCs w:val="23"/>
        </w:rPr>
        <w:t xml:space="preserve">and upon those who do not want to pay him tribute. When he has gained a victory, </w:t>
      </w:r>
      <w:r w:rsidRPr="0004784B">
        <w:rPr>
          <w:rFonts w:asciiTheme="minorHAnsi" w:hAnsiTheme="minorHAnsi"/>
          <w:b/>
          <w:color w:val="000000"/>
          <w:sz w:val="23"/>
          <w:szCs w:val="23"/>
        </w:rPr>
        <w:t xml:space="preserve">he has all of them—even the children—sold in the market </w:t>
      </w:r>
      <w:r w:rsidRPr="00924A29">
        <w:rPr>
          <w:rFonts w:asciiTheme="minorHAnsi" w:hAnsiTheme="minorHAnsi"/>
          <w:color w:val="000000"/>
          <w:sz w:val="23"/>
          <w:szCs w:val="23"/>
        </w:rPr>
        <w:t>at Timbuktu.</w:t>
      </w:r>
    </w:p>
    <w:p w:rsidR="00684629" w:rsidRPr="00924A29" w:rsidRDefault="00684629" w:rsidP="00684629">
      <w:pPr>
        <w:pStyle w:val="NormalWeb"/>
        <w:spacing w:after="0" w:line="360" w:lineRule="auto"/>
        <w:ind w:left="2160"/>
        <w:rPr>
          <w:rFonts w:asciiTheme="minorHAnsi" w:hAnsiTheme="minorHAnsi"/>
          <w:color w:val="000000"/>
          <w:sz w:val="23"/>
          <w:szCs w:val="23"/>
        </w:rPr>
      </w:pPr>
      <w:r w:rsidRPr="00924A29">
        <w:rPr>
          <w:rFonts w:asciiTheme="minorHAnsi" w:hAnsiTheme="minorHAnsi"/>
          <w:color w:val="000000"/>
          <w:sz w:val="23"/>
          <w:szCs w:val="23"/>
        </w:rPr>
        <w:t xml:space="preserve">Only small, poor horses are born in this country. The merchants use them for their voyages and the courtiers to move about the city. But the </w:t>
      </w:r>
      <w:r w:rsidRPr="0004784B">
        <w:rPr>
          <w:rFonts w:asciiTheme="minorHAnsi" w:hAnsiTheme="minorHAnsi"/>
          <w:b/>
          <w:color w:val="000000"/>
          <w:sz w:val="23"/>
          <w:szCs w:val="23"/>
        </w:rPr>
        <w:t>good horses come from Barbary</w:t>
      </w:r>
      <w:r w:rsidRPr="00924A29">
        <w:rPr>
          <w:rFonts w:asciiTheme="minorHAnsi" w:hAnsiTheme="minorHAnsi"/>
          <w:color w:val="000000"/>
          <w:sz w:val="23"/>
          <w:szCs w:val="23"/>
        </w:rPr>
        <w:t>. They arrive in a caravan and, ten or twelve days later, they are led to the ruler, who takes as many as he likes and pays appropriately for them.</w:t>
      </w:r>
    </w:p>
    <w:p w:rsidR="00684629" w:rsidRPr="00924A29" w:rsidRDefault="00684629" w:rsidP="00684629">
      <w:pPr>
        <w:pStyle w:val="NormalWeb"/>
        <w:spacing w:after="0" w:line="360" w:lineRule="auto"/>
        <w:ind w:left="2160"/>
        <w:rPr>
          <w:rFonts w:asciiTheme="minorHAnsi" w:hAnsiTheme="minorHAnsi"/>
          <w:color w:val="000000"/>
          <w:sz w:val="23"/>
          <w:szCs w:val="23"/>
        </w:rPr>
      </w:pPr>
      <w:r w:rsidRPr="00924A29">
        <w:rPr>
          <w:rFonts w:asciiTheme="minorHAnsi" w:hAnsiTheme="minorHAnsi"/>
          <w:color w:val="000000"/>
          <w:sz w:val="23"/>
          <w:szCs w:val="23"/>
        </w:rPr>
        <w:t xml:space="preserve">The </w:t>
      </w:r>
      <w:r w:rsidRPr="00874932">
        <w:rPr>
          <w:rFonts w:asciiTheme="minorHAnsi" w:hAnsiTheme="minorHAnsi"/>
          <w:b/>
          <w:color w:val="000000"/>
          <w:sz w:val="23"/>
          <w:szCs w:val="23"/>
        </w:rPr>
        <w:t>king is a declared enemy of the Jews. He will not allow any to live in the city</w:t>
      </w:r>
      <w:r w:rsidRPr="00924A29">
        <w:rPr>
          <w:rFonts w:asciiTheme="minorHAnsi" w:hAnsiTheme="minorHAnsi"/>
          <w:color w:val="000000"/>
          <w:sz w:val="23"/>
          <w:szCs w:val="23"/>
        </w:rPr>
        <w:t xml:space="preserve">. If he hears it said that </w:t>
      </w:r>
      <w:r w:rsidRPr="00874932">
        <w:rPr>
          <w:rFonts w:asciiTheme="minorHAnsi" w:hAnsiTheme="minorHAnsi"/>
          <w:b/>
          <w:color w:val="000000"/>
          <w:sz w:val="23"/>
          <w:szCs w:val="23"/>
        </w:rPr>
        <w:t xml:space="preserve">a Berber merchant frequents them or does </w:t>
      </w:r>
      <w:r w:rsidRPr="00874932">
        <w:rPr>
          <w:rFonts w:asciiTheme="minorHAnsi" w:hAnsiTheme="minorHAnsi"/>
          <w:b/>
          <w:color w:val="000000"/>
          <w:sz w:val="23"/>
          <w:szCs w:val="23"/>
        </w:rPr>
        <w:lastRenderedPageBreak/>
        <w:t>business with them, he confiscates his goods</w:t>
      </w:r>
      <w:r w:rsidRPr="00924A29">
        <w:rPr>
          <w:rFonts w:asciiTheme="minorHAnsi" w:hAnsiTheme="minorHAnsi"/>
          <w:color w:val="000000"/>
          <w:sz w:val="23"/>
          <w:szCs w:val="23"/>
        </w:rPr>
        <w:t xml:space="preserve">. There are in </w:t>
      </w:r>
      <w:r w:rsidRPr="00874932">
        <w:rPr>
          <w:rFonts w:asciiTheme="minorHAnsi" w:hAnsiTheme="minorHAnsi"/>
          <w:b/>
          <w:color w:val="000000"/>
          <w:sz w:val="23"/>
          <w:szCs w:val="23"/>
        </w:rPr>
        <w:t>Timbuktu numerous judges, teachers and priests, all properly appointed by the king. He greatly honors learning. Many hand-written books imported from Barbary are also sold</w:t>
      </w:r>
      <w:r w:rsidRPr="00924A29">
        <w:rPr>
          <w:rFonts w:asciiTheme="minorHAnsi" w:hAnsiTheme="minorHAnsi"/>
          <w:color w:val="000000"/>
          <w:sz w:val="23"/>
          <w:szCs w:val="23"/>
        </w:rPr>
        <w:t xml:space="preserve">. There is </w:t>
      </w:r>
      <w:r w:rsidRPr="00874932">
        <w:rPr>
          <w:rFonts w:asciiTheme="minorHAnsi" w:hAnsiTheme="minorHAnsi"/>
          <w:b/>
          <w:color w:val="000000"/>
          <w:sz w:val="23"/>
          <w:szCs w:val="23"/>
        </w:rPr>
        <w:t>more profit made from this commerce than from all other merchandise</w:t>
      </w:r>
      <w:r w:rsidRPr="00924A29">
        <w:rPr>
          <w:rFonts w:asciiTheme="minorHAnsi" w:hAnsiTheme="minorHAnsi"/>
          <w:color w:val="000000"/>
          <w:sz w:val="23"/>
          <w:szCs w:val="23"/>
        </w:rPr>
        <w:t>.</w:t>
      </w:r>
    </w:p>
    <w:p w:rsidR="00684629" w:rsidRPr="00924A29" w:rsidRDefault="00EB62AE" w:rsidP="00684629">
      <w:pPr>
        <w:pStyle w:val="NormalWeb"/>
        <w:spacing w:after="0" w:line="360" w:lineRule="auto"/>
        <w:ind w:left="2160"/>
        <w:rPr>
          <w:rFonts w:asciiTheme="minorHAnsi" w:hAnsiTheme="minorHAnsi"/>
          <w:color w:val="000000"/>
          <w:sz w:val="23"/>
          <w:szCs w:val="23"/>
        </w:rPr>
      </w:pPr>
      <w:r>
        <w:rPr>
          <w:rFonts w:asciiTheme="minorHAnsi" w:hAnsiTheme="minorHAnsi"/>
          <w:b/>
          <w:noProof/>
          <w:color w:val="000000"/>
          <w:sz w:val="23"/>
          <w:szCs w:val="23"/>
        </w:rPr>
        <w:pict>
          <v:shape id="_x0000_s1029" type="#_x0000_t202" style="position:absolute;left:0;text-align:left;margin-left:-34.6pt;margin-top:-99.7pt;width:105.65pt;height:386.2pt;z-index:251665408">
            <v:textbox>
              <w:txbxContent>
                <w:p w:rsidR="00EB62AE" w:rsidRDefault="00EB62AE" w:rsidP="00EB62AE">
                  <w:pPr>
                    <w:rPr>
                      <w:rFonts w:asciiTheme="minorHAnsi" w:hAnsiTheme="minorHAnsi"/>
                      <w:b/>
                      <w:sz w:val="23"/>
                      <w:szCs w:val="23"/>
                    </w:rPr>
                  </w:pPr>
                  <w:r>
                    <w:rPr>
                      <w:rFonts w:asciiTheme="minorHAnsi" w:hAnsiTheme="minorHAnsi"/>
                      <w:b/>
                      <w:sz w:val="23"/>
                      <w:szCs w:val="23"/>
                    </w:rPr>
                    <w:t xml:space="preserve">What evidence shows the king loved and supported learning? </w:t>
                  </w:r>
                </w:p>
                <w:p w:rsidR="00EB62AE" w:rsidRDefault="00EB62AE" w:rsidP="00EB62AE">
                  <w:pPr>
                    <w:rPr>
                      <w:rFonts w:asciiTheme="minorHAnsi" w:hAnsiTheme="minorHAnsi"/>
                      <w:b/>
                      <w:sz w:val="23"/>
                      <w:szCs w:val="23"/>
                    </w:rPr>
                  </w:pPr>
                </w:p>
                <w:p w:rsidR="00EB62AE" w:rsidRDefault="00EB62AE" w:rsidP="00EB62AE">
                  <w:pPr>
                    <w:rPr>
                      <w:rFonts w:asciiTheme="minorHAnsi" w:hAnsiTheme="minorHAnsi"/>
                      <w:b/>
                      <w:sz w:val="23"/>
                      <w:szCs w:val="23"/>
                    </w:rPr>
                  </w:pPr>
                </w:p>
                <w:p w:rsidR="00EB62AE" w:rsidRDefault="00EB62AE" w:rsidP="00EB62AE">
                  <w:pPr>
                    <w:rPr>
                      <w:rFonts w:asciiTheme="minorHAnsi" w:hAnsiTheme="minorHAnsi"/>
                      <w:b/>
                      <w:sz w:val="23"/>
                      <w:szCs w:val="23"/>
                    </w:rPr>
                  </w:pPr>
                </w:p>
                <w:p w:rsidR="00EB62AE" w:rsidRDefault="00EB62AE" w:rsidP="00EB62AE">
                  <w:pPr>
                    <w:rPr>
                      <w:rFonts w:asciiTheme="minorHAnsi" w:hAnsiTheme="minorHAnsi"/>
                      <w:b/>
                      <w:sz w:val="23"/>
                      <w:szCs w:val="23"/>
                    </w:rPr>
                  </w:pPr>
                  <w:r>
                    <w:rPr>
                      <w:rFonts w:asciiTheme="minorHAnsi" w:hAnsiTheme="minorHAnsi"/>
                      <w:b/>
                      <w:sz w:val="23"/>
                      <w:szCs w:val="23"/>
                    </w:rPr>
                    <w:t>What evidence shows the kingdom had lots of gold?</w:t>
                  </w:r>
                </w:p>
                <w:p w:rsidR="00EB62AE" w:rsidRDefault="00EB62AE" w:rsidP="00EB62AE">
                  <w:pPr>
                    <w:rPr>
                      <w:rFonts w:asciiTheme="minorHAnsi" w:hAnsiTheme="minorHAnsi"/>
                      <w:b/>
                      <w:sz w:val="23"/>
                      <w:szCs w:val="23"/>
                    </w:rPr>
                  </w:pPr>
                </w:p>
                <w:p w:rsidR="00EB62AE" w:rsidRDefault="00EB62AE" w:rsidP="00EB62AE">
                  <w:pPr>
                    <w:rPr>
                      <w:rFonts w:asciiTheme="minorHAnsi" w:hAnsiTheme="minorHAnsi"/>
                      <w:b/>
                      <w:sz w:val="23"/>
                      <w:szCs w:val="23"/>
                    </w:rPr>
                  </w:pPr>
                </w:p>
                <w:p w:rsidR="00EB62AE" w:rsidRDefault="00EB62AE" w:rsidP="00EB62AE">
                  <w:pPr>
                    <w:rPr>
                      <w:rFonts w:asciiTheme="minorHAnsi" w:hAnsiTheme="minorHAnsi"/>
                      <w:b/>
                      <w:sz w:val="23"/>
                      <w:szCs w:val="23"/>
                    </w:rPr>
                  </w:pPr>
                </w:p>
                <w:p w:rsidR="00EB62AE" w:rsidRDefault="00EB62AE" w:rsidP="00EB62AE">
                  <w:pPr>
                    <w:rPr>
                      <w:rFonts w:asciiTheme="minorHAnsi" w:hAnsiTheme="minorHAnsi"/>
                      <w:b/>
                      <w:sz w:val="23"/>
                      <w:szCs w:val="23"/>
                    </w:rPr>
                  </w:pPr>
                  <w:r>
                    <w:rPr>
                      <w:rFonts w:asciiTheme="minorHAnsi" w:hAnsiTheme="minorHAnsi"/>
                      <w:b/>
                      <w:sz w:val="23"/>
                      <w:szCs w:val="23"/>
                    </w:rPr>
                    <w:t>What evidence is there that people felt safe in the city?</w:t>
                  </w:r>
                </w:p>
                <w:p w:rsidR="00EB62AE" w:rsidRDefault="00EB62AE" w:rsidP="00EB62AE">
                  <w:pPr>
                    <w:rPr>
                      <w:rFonts w:asciiTheme="minorHAnsi" w:hAnsiTheme="minorHAnsi"/>
                      <w:b/>
                      <w:sz w:val="23"/>
                      <w:szCs w:val="23"/>
                    </w:rPr>
                  </w:pPr>
                </w:p>
                <w:p w:rsidR="00EB62AE" w:rsidRDefault="00EB62AE" w:rsidP="00EB62AE">
                  <w:pPr>
                    <w:rPr>
                      <w:rFonts w:asciiTheme="minorHAnsi" w:hAnsiTheme="minorHAnsi"/>
                      <w:b/>
                      <w:sz w:val="23"/>
                      <w:szCs w:val="23"/>
                    </w:rPr>
                  </w:pPr>
                </w:p>
                <w:p w:rsidR="00EB62AE" w:rsidRDefault="00EB62AE" w:rsidP="00EB62AE">
                  <w:pPr>
                    <w:rPr>
                      <w:rFonts w:asciiTheme="minorHAnsi" w:hAnsiTheme="minorHAnsi"/>
                      <w:b/>
                      <w:sz w:val="23"/>
                      <w:szCs w:val="23"/>
                    </w:rPr>
                  </w:pPr>
                  <w:r>
                    <w:rPr>
                      <w:rFonts w:asciiTheme="minorHAnsi" w:hAnsiTheme="minorHAnsi"/>
                      <w:b/>
                      <w:sz w:val="23"/>
                      <w:szCs w:val="23"/>
                    </w:rPr>
                    <w:t>What was a key danger in the city? Why?</w:t>
                  </w:r>
                </w:p>
                <w:p w:rsidR="00EB62AE" w:rsidRDefault="00EB62AE"/>
              </w:txbxContent>
            </v:textbox>
          </v:shape>
        </w:pict>
      </w:r>
      <w:r w:rsidR="00684629" w:rsidRPr="00874932">
        <w:rPr>
          <w:rFonts w:asciiTheme="minorHAnsi" w:hAnsiTheme="minorHAnsi"/>
          <w:b/>
          <w:color w:val="000000"/>
          <w:sz w:val="23"/>
          <w:szCs w:val="23"/>
        </w:rPr>
        <w:t>Instead of coined money, pure gold nuggets are used</w:t>
      </w:r>
      <w:r w:rsidR="00684629" w:rsidRPr="00924A29">
        <w:rPr>
          <w:rFonts w:asciiTheme="minorHAnsi" w:hAnsiTheme="minorHAnsi"/>
          <w:color w:val="000000"/>
          <w:sz w:val="23"/>
          <w:szCs w:val="23"/>
        </w:rPr>
        <w:t xml:space="preserve">; and for small purchases, </w:t>
      </w:r>
      <w:proofErr w:type="spellStart"/>
      <w:r w:rsidR="00684629" w:rsidRPr="00924A29">
        <w:rPr>
          <w:rFonts w:asciiTheme="minorHAnsi" w:hAnsiTheme="minorHAnsi"/>
          <w:color w:val="000000"/>
          <w:sz w:val="23"/>
          <w:szCs w:val="23"/>
        </w:rPr>
        <w:t>cowrie</w:t>
      </w:r>
      <w:proofErr w:type="spellEnd"/>
      <w:r w:rsidR="00684629" w:rsidRPr="00924A29">
        <w:rPr>
          <w:rFonts w:asciiTheme="minorHAnsi" w:hAnsiTheme="minorHAnsi"/>
          <w:color w:val="000000"/>
          <w:sz w:val="23"/>
          <w:szCs w:val="23"/>
        </w:rPr>
        <w:t xml:space="preserve"> shells which have been carried from </w:t>
      </w:r>
      <w:proofErr w:type="gramStart"/>
      <w:r w:rsidR="00684629" w:rsidRPr="00924A29">
        <w:rPr>
          <w:rFonts w:asciiTheme="minorHAnsi" w:hAnsiTheme="minorHAnsi"/>
          <w:color w:val="000000"/>
          <w:sz w:val="23"/>
          <w:szCs w:val="23"/>
        </w:rPr>
        <w:t>Persia,</w:t>
      </w:r>
      <w:proofErr w:type="gramEnd"/>
      <w:r w:rsidR="00684629" w:rsidRPr="00924A29">
        <w:rPr>
          <w:rFonts w:asciiTheme="minorHAnsi" w:hAnsiTheme="minorHAnsi"/>
          <w:color w:val="000000"/>
          <w:sz w:val="23"/>
          <w:szCs w:val="23"/>
        </w:rPr>
        <w:t xml:space="preserve"> and of which 400 equal a ducat. Six and two-thirds of their ducats equal one Roman gold ounce.</w:t>
      </w:r>
    </w:p>
    <w:p w:rsidR="00684629" w:rsidRPr="00924A29" w:rsidRDefault="00684629" w:rsidP="00684629">
      <w:pPr>
        <w:pStyle w:val="NormalWeb"/>
        <w:spacing w:after="0" w:line="360" w:lineRule="auto"/>
        <w:ind w:left="2160"/>
        <w:rPr>
          <w:rFonts w:asciiTheme="minorHAnsi" w:hAnsiTheme="minorHAnsi"/>
          <w:color w:val="000000"/>
          <w:sz w:val="23"/>
          <w:szCs w:val="23"/>
        </w:rPr>
      </w:pPr>
      <w:r w:rsidRPr="00924A29">
        <w:rPr>
          <w:rFonts w:asciiTheme="minorHAnsi" w:hAnsiTheme="minorHAnsi"/>
          <w:color w:val="000000"/>
          <w:sz w:val="23"/>
          <w:szCs w:val="23"/>
        </w:rPr>
        <w:t xml:space="preserve">The </w:t>
      </w:r>
      <w:r w:rsidRPr="00874932">
        <w:rPr>
          <w:rFonts w:asciiTheme="minorHAnsi" w:hAnsiTheme="minorHAnsi"/>
          <w:b/>
          <w:color w:val="000000"/>
          <w:sz w:val="23"/>
          <w:szCs w:val="23"/>
        </w:rPr>
        <w:t>people of Timbuktu are of a peaceful nature</w:t>
      </w:r>
      <w:r w:rsidRPr="00924A29">
        <w:rPr>
          <w:rFonts w:asciiTheme="minorHAnsi" w:hAnsiTheme="minorHAnsi"/>
          <w:color w:val="000000"/>
          <w:sz w:val="23"/>
          <w:szCs w:val="23"/>
        </w:rPr>
        <w:t xml:space="preserve">. They have a custom of almost continuously </w:t>
      </w:r>
      <w:r w:rsidRPr="00874932">
        <w:rPr>
          <w:rFonts w:asciiTheme="minorHAnsi" w:hAnsiTheme="minorHAnsi"/>
          <w:b/>
          <w:color w:val="000000"/>
          <w:sz w:val="23"/>
          <w:szCs w:val="23"/>
        </w:rPr>
        <w:t>walking about the city in the evening</w:t>
      </w:r>
      <w:r w:rsidRPr="00924A29">
        <w:rPr>
          <w:rFonts w:asciiTheme="minorHAnsi" w:hAnsiTheme="minorHAnsi"/>
          <w:color w:val="000000"/>
          <w:sz w:val="23"/>
          <w:szCs w:val="23"/>
        </w:rPr>
        <w:t xml:space="preserve"> (except for those that sell gold), </w:t>
      </w:r>
      <w:r w:rsidRPr="00874932">
        <w:rPr>
          <w:rFonts w:asciiTheme="minorHAnsi" w:hAnsiTheme="minorHAnsi"/>
          <w:b/>
          <w:color w:val="000000"/>
          <w:sz w:val="23"/>
          <w:szCs w:val="23"/>
        </w:rPr>
        <w:t>between 10 PM and 1 AM, playing musical instruments and dancing</w:t>
      </w:r>
      <w:r w:rsidRPr="00924A29">
        <w:rPr>
          <w:rFonts w:asciiTheme="minorHAnsi" w:hAnsiTheme="minorHAnsi"/>
          <w:color w:val="000000"/>
          <w:sz w:val="23"/>
          <w:szCs w:val="23"/>
        </w:rPr>
        <w:t>. The citizens have at their service many slaves, both men and women.</w:t>
      </w:r>
    </w:p>
    <w:p w:rsidR="00684629" w:rsidRPr="00924A29" w:rsidRDefault="00684629" w:rsidP="00684629">
      <w:pPr>
        <w:pStyle w:val="NormalWeb"/>
        <w:spacing w:after="0" w:line="360" w:lineRule="auto"/>
        <w:ind w:left="2160"/>
        <w:rPr>
          <w:rFonts w:asciiTheme="minorHAnsi" w:hAnsiTheme="minorHAnsi"/>
          <w:color w:val="000000"/>
          <w:sz w:val="23"/>
          <w:szCs w:val="23"/>
        </w:rPr>
      </w:pPr>
      <w:r w:rsidRPr="00924A29">
        <w:rPr>
          <w:rFonts w:asciiTheme="minorHAnsi" w:hAnsiTheme="minorHAnsi"/>
          <w:color w:val="000000"/>
          <w:sz w:val="23"/>
          <w:szCs w:val="23"/>
        </w:rPr>
        <w:t xml:space="preserve">The </w:t>
      </w:r>
      <w:r w:rsidRPr="00874932">
        <w:rPr>
          <w:rFonts w:asciiTheme="minorHAnsi" w:hAnsiTheme="minorHAnsi"/>
          <w:b/>
          <w:color w:val="000000"/>
          <w:sz w:val="23"/>
          <w:szCs w:val="23"/>
        </w:rPr>
        <w:t>city is very much endangered by fire</w:t>
      </w:r>
      <w:r w:rsidRPr="00924A29">
        <w:rPr>
          <w:rFonts w:asciiTheme="minorHAnsi" w:hAnsiTheme="minorHAnsi"/>
          <w:color w:val="000000"/>
          <w:sz w:val="23"/>
          <w:szCs w:val="23"/>
        </w:rPr>
        <w:t xml:space="preserve">. At the time when I was there on my second voyage, </w:t>
      </w:r>
      <w:r w:rsidRPr="00874932">
        <w:rPr>
          <w:rFonts w:asciiTheme="minorHAnsi" w:hAnsiTheme="minorHAnsi"/>
          <w:b/>
          <w:color w:val="000000"/>
          <w:sz w:val="23"/>
          <w:szCs w:val="23"/>
        </w:rPr>
        <w:t>half the city burned in the space of five hours</w:t>
      </w:r>
      <w:r w:rsidRPr="00924A29">
        <w:rPr>
          <w:rFonts w:asciiTheme="minorHAnsi" w:hAnsiTheme="minorHAnsi"/>
          <w:color w:val="000000"/>
          <w:sz w:val="23"/>
          <w:szCs w:val="23"/>
        </w:rPr>
        <w:t>. But the wind was violent and the inhabitants of the other half of the city began to move their belongings for fear that the other half would burn. There are no gardens or orchards in the area surrounding Timbuktu</w:t>
      </w:r>
    </w:p>
    <w:p w:rsidR="00684629" w:rsidRDefault="00684629"/>
    <w:sectPr w:rsidR="00684629" w:rsidSect="004C0E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84629"/>
    <w:rsid w:val="004947A1"/>
    <w:rsid w:val="004C0E26"/>
    <w:rsid w:val="00684629"/>
    <w:rsid w:val="00823C07"/>
    <w:rsid w:val="00EB6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629"/>
    <w:rPr>
      <w:color w:val="0000FF" w:themeColor="hyperlink"/>
      <w:u w:val="single"/>
    </w:rPr>
  </w:style>
  <w:style w:type="character" w:customStyle="1" w:styleId="apple-converted-space">
    <w:name w:val="apple-converted-space"/>
    <w:basedOn w:val="DefaultParagraphFont"/>
    <w:rsid w:val="00684629"/>
  </w:style>
  <w:style w:type="paragraph" w:styleId="NormalWeb">
    <w:name w:val="Normal (Web)"/>
    <w:basedOn w:val="Normal"/>
    <w:uiPriority w:val="99"/>
    <w:unhideWhenUsed/>
    <w:rsid w:val="00684629"/>
    <w:pPr>
      <w:spacing w:after="22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gkasse</dc:creator>
  <cp:keywords/>
  <dc:description/>
  <cp:lastModifiedBy>gkasse</cp:lastModifiedBy>
  <cp:revision>1</cp:revision>
  <dcterms:created xsi:type="dcterms:W3CDTF">2015-03-02T19:12:00Z</dcterms:created>
  <dcterms:modified xsi:type="dcterms:W3CDTF">2015-03-02T19:39:00Z</dcterms:modified>
</cp:coreProperties>
</file>